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F118F" w14:textId="77777777" w:rsidR="00757054" w:rsidRPr="00DB5AE4" w:rsidRDefault="00757054" w:rsidP="00757054">
      <w:pPr>
        <w:shd w:val="clear" w:color="auto" w:fill="FABF8F" w:themeFill="accent6" w:themeFillTint="99"/>
        <w:spacing w:after="0"/>
        <w:jc w:val="center"/>
        <w:rPr>
          <w:rFonts w:ascii="Century Schoolbook" w:eastAsia="Times New Roman" w:hAnsi="Century Schoolbook" w:cs="Arial"/>
          <w:b/>
          <w:bCs/>
          <w:iCs/>
          <w:sz w:val="20"/>
          <w:szCs w:val="20"/>
          <w:lang w:val="ru-RU"/>
        </w:rPr>
      </w:pPr>
      <w:r w:rsidRPr="00DB5AE4">
        <w:rPr>
          <w:rFonts w:ascii="Century Schoolbook" w:eastAsia="Times New Roman" w:hAnsi="Century Schoolbook" w:cs="Arial"/>
          <w:b/>
          <w:bCs/>
          <w:iCs/>
          <w:sz w:val="20"/>
          <w:szCs w:val="20"/>
          <w:lang w:val="ru-RU"/>
        </w:rPr>
        <w:t>ПЛАН И ПРОГРАМ ЕКСКУРЗИЈЕ</w:t>
      </w:r>
    </w:p>
    <w:p w14:paraId="4381722A" w14:textId="29B85198" w:rsidR="00757054" w:rsidRPr="00DB5AE4" w:rsidRDefault="00757054" w:rsidP="00757054">
      <w:pPr>
        <w:shd w:val="clear" w:color="auto" w:fill="FABF8F" w:themeFill="accent6" w:themeFillTint="99"/>
        <w:spacing w:after="0"/>
        <w:jc w:val="center"/>
        <w:rPr>
          <w:rFonts w:ascii="Century Schoolbook" w:eastAsia="Times New Roman" w:hAnsi="Century Schoolbook" w:cs="Arial"/>
          <w:b/>
          <w:bCs/>
          <w:iCs/>
          <w:sz w:val="20"/>
          <w:szCs w:val="20"/>
          <w:lang w:val="ru-RU"/>
        </w:rPr>
      </w:pPr>
      <w:r w:rsidRPr="00DB5AE4">
        <w:rPr>
          <w:rFonts w:ascii="Century Schoolbook" w:eastAsia="Times New Roman" w:hAnsi="Century Schoolbook" w:cs="Arial"/>
          <w:b/>
          <w:bCs/>
          <w:i/>
          <w:iCs/>
          <w:sz w:val="20"/>
          <w:szCs w:val="20"/>
          <w:lang w:val="ru-RU"/>
        </w:rPr>
        <w:t xml:space="preserve"> </w:t>
      </w:r>
      <w:r w:rsidRPr="00DB5AE4">
        <w:rPr>
          <w:rFonts w:ascii="Century Schoolbook" w:eastAsia="Times New Roman" w:hAnsi="Century Schoolbook" w:cs="Arial"/>
          <w:b/>
          <w:bCs/>
          <w:iCs/>
          <w:sz w:val="20"/>
          <w:szCs w:val="20"/>
          <w:lang w:val="ru-RU"/>
        </w:rPr>
        <w:t>ЗА ШКОЛСКУ 202</w:t>
      </w:r>
      <w:r w:rsidR="00D019AC" w:rsidRPr="00DB5AE4">
        <w:rPr>
          <w:rFonts w:ascii="Century Schoolbook" w:eastAsia="Times New Roman" w:hAnsi="Century Schoolbook" w:cs="Arial"/>
          <w:b/>
          <w:bCs/>
          <w:iCs/>
          <w:sz w:val="20"/>
          <w:szCs w:val="20"/>
          <w:lang w:val="ru-RU"/>
        </w:rPr>
        <w:t>3</w:t>
      </w:r>
      <w:r w:rsidRPr="00DB5AE4">
        <w:rPr>
          <w:rFonts w:ascii="Century Schoolbook" w:eastAsia="Times New Roman" w:hAnsi="Century Schoolbook" w:cs="Arial"/>
          <w:b/>
          <w:bCs/>
          <w:iCs/>
          <w:sz w:val="20"/>
          <w:szCs w:val="20"/>
          <w:lang w:val="ru-RU"/>
        </w:rPr>
        <w:t>/202</w:t>
      </w:r>
      <w:r w:rsidR="00D019AC" w:rsidRPr="00DB5AE4">
        <w:rPr>
          <w:rFonts w:ascii="Century Schoolbook" w:eastAsia="Times New Roman" w:hAnsi="Century Schoolbook" w:cs="Arial"/>
          <w:b/>
          <w:bCs/>
          <w:iCs/>
          <w:sz w:val="20"/>
          <w:szCs w:val="20"/>
          <w:lang w:val="ru-RU"/>
        </w:rPr>
        <w:t>4</w:t>
      </w:r>
      <w:r w:rsidRPr="00DB5AE4">
        <w:rPr>
          <w:rFonts w:ascii="Century Schoolbook" w:eastAsia="Times New Roman" w:hAnsi="Century Schoolbook" w:cs="Arial"/>
          <w:b/>
          <w:bCs/>
          <w:iCs/>
          <w:sz w:val="20"/>
          <w:szCs w:val="20"/>
          <w:lang w:val="ru-RU"/>
        </w:rPr>
        <w:t>. ГОДИНУ</w:t>
      </w:r>
    </w:p>
    <w:p w14:paraId="58059F94" w14:textId="77777777" w:rsidR="00757054" w:rsidRPr="00DB5AE4" w:rsidRDefault="00757054" w:rsidP="001566A1">
      <w:pPr>
        <w:suppressAutoHyphens/>
        <w:spacing w:after="0" w:line="100" w:lineRule="atLeast"/>
        <w:ind w:left="142"/>
        <w:rPr>
          <w:rFonts w:ascii="Century Schoolbook" w:eastAsia="Arial Unicode MS" w:hAnsi="Century Schoolbook" w:cs="Arial"/>
          <w:b/>
          <w:bCs/>
          <w:kern w:val="1"/>
          <w:sz w:val="20"/>
          <w:szCs w:val="20"/>
          <w:lang w:val="ru-RU" w:eastAsia="ar-SA"/>
        </w:rPr>
      </w:pPr>
    </w:p>
    <w:p w14:paraId="59447BC5" w14:textId="77777777" w:rsidR="00757054" w:rsidRPr="00DB5AE4" w:rsidRDefault="00757054" w:rsidP="001566A1">
      <w:pPr>
        <w:tabs>
          <w:tab w:val="left" w:pos="4770"/>
        </w:tabs>
        <w:suppressAutoHyphens/>
        <w:spacing w:after="0" w:line="100" w:lineRule="atLeast"/>
        <w:rPr>
          <w:rFonts w:ascii="Century Schoolbook" w:eastAsia="Arial Unicode MS" w:hAnsi="Century Schoolbook" w:cs="Arial"/>
          <w:b/>
          <w:bCs/>
          <w:iCs/>
          <w:kern w:val="1"/>
          <w:sz w:val="20"/>
          <w:szCs w:val="20"/>
          <w:lang w:val="sr-Cyrl-CS" w:eastAsia="ar-SA"/>
        </w:rPr>
      </w:pPr>
    </w:p>
    <w:p w14:paraId="334D2629" w14:textId="77777777" w:rsidR="00757054" w:rsidRPr="00DB5AE4" w:rsidRDefault="00757054" w:rsidP="001566A1">
      <w:pPr>
        <w:suppressAutoHyphens/>
        <w:spacing w:after="0" w:line="100" w:lineRule="atLeast"/>
        <w:jc w:val="center"/>
        <w:rPr>
          <w:rFonts w:ascii="Century Schoolbook" w:eastAsia="Arial Unicode MS" w:hAnsi="Century Schoolbook" w:cs="Arial"/>
          <w:b/>
          <w:bCs/>
          <w:i/>
          <w:iCs/>
          <w:kern w:val="1"/>
          <w:lang w:val="sr-Cyrl-RS" w:eastAsia="ar-SA"/>
        </w:rPr>
      </w:pPr>
      <w:r w:rsidRPr="00DB5AE4">
        <w:rPr>
          <w:rFonts w:ascii="Century Schoolbook" w:eastAsia="Arial Unicode MS" w:hAnsi="Century Schoolbook" w:cs="Arial"/>
          <w:b/>
          <w:bCs/>
          <w:i/>
          <w:iCs/>
          <w:kern w:val="1"/>
          <w:lang w:val="sr-Cyrl-RS" w:eastAsia="ar-SA"/>
        </w:rPr>
        <w:t>ПЛАН И ПРОГРАМ ЕКСКУРЗИЈЕ</w:t>
      </w:r>
    </w:p>
    <w:p w14:paraId="31BDB475" w14:textId="01D053DC" w:rsidR="00757054" w:rsidRPr="00DB5AE4" w:rsidRDefault="00757054" w:rsidP="001566A1">
      <w:pPr>
        <w:suppressAutoHyphens/>
        <w:spacing w:after="0" w:line="100" w:lineRule="atLeast"/>
        <w:jc w:val="center"/>
        <w:rPr>
          <w:rFonts w:ascii="Century Schoolbook" w:eastAsia="Arial Unicode MS" w:hAnsi="Century Schoolbook" w:cs="Arial"/>
          <w:b/>
          <w:bCs/>
          <w:i/>
          <w:iCs/>
          <w:kern w:val="1"/>
          <w:lang w:val="sr-Cyrl-RS" w:eastAsia="ar-SA"/>
        </w:rPr>
      </w:pPr>
      <w:r w:rsidRPr="00DB5AE4">
        <w:rPr>
          <w:rFonts w:ascii="Century Schoolbook" w:eastAsia="Arial Unicode MS" w:hAnsi="Century Schoolbook" w:cs="Arial"/>
          <w:b/>
          <w:bCs/>
          <w:i/>
          <w:iCs/>
          <w:kern w:val="1"/>
          <w:lang w:val="sr-Cyrl-RS" w:eastAsia="ar-SA"/>
        </w:rPr>
        <w:t xml:space="preserve"> УЧЕНИКА 4. </w:t>
      </w:r>
      <w:r w:rsidRPr="00DB5AE4">
        <w:rPr>
          <w:rFonts w:ascii="Century Schoolbook" w:eastAsia="Arial Unicode MS" w:hAnsi="Century Schoolbook" w:cs="Arial"/>
          <w:b/>
          <w:bCs/>
          <w:i/>
          <w:iCs/>
          <w:kern w:val="1"/>
          <w:lang w:val="ru-RU" w:eastAsia="ar-SA"/>
        </w:rPr>
        <w:t>РАЗРЕДА</w:t>
      </w:r>
    </w:p>
    <w:p w14:paraId="55C0C3DF" w14:textId="470FE672" w:rsidR="00757054" w:rsidRPr="00DB5AE4" w:rsidRDefault="00757054" w:rsidP="001566A1">
      <w:pPr>
        <w:suppressAutoHyphens/>
        <w:spacing w:after="0" w:line="100" w:lineRule="atLeast"/>
        <w:jc w:val="center"/>
        <w:rPr>
          <w:rFonts w:ascii="Century Schoolbook" w:hAnsi="Century Schoolbook" w:cs="Arial"/>
          <w:b/>
          <w:bCs/>
          <w:i/>
          <w:iCs/>
          <w:lang w:val="ru-RU"/>
        </w:rPr>
      </w:pPr>
      <w:r w:rsidRPr="00DB5AE4">
        <w:rPr>
          <w:rFonts w:ascii="Century Schoolbook" w:eastAsia="Arial Unicode MS" w:hAnsi="Century Schoolbook" w:cs="Arial"/>
          <w:b/>
          <w:bCs/>
          <w:i/>
          <w:iCs/>
          <w:kern w:val="1"/>
          <w:lang w:val="sr-Cyrl-RS" w:eastAsia="ar-SA"/>
        </w:rPr>
        <w:t xml:space="preserve">ГИМНАЗИЈЕ </w:t>
      </w:r>
      <w:r w:rsidRPr="00DB5AE4">
        <w:rPr>
          <w:rFonts w:ascii="Century Schoolbook" w:eastAsia="Arial Unicode MS" w:hAnsi="Century Schoolbook" w:cs="Arial"/>
          <w:b/>
          <w:bCs/>
          <w:i/>
          <w:iCs/>
          <w:kern w:val="1"/>
          <w:lang w:val="sr-Latn-RS" w:eastAsia="ar-SA"/>
        </w:rPr>
        <w:t>„</w:t>
      </w:r>
      <w:r w:rsidRPr="00DB5AE4">
        <w:rPr>
          <w:rFonts w:ascii="Century Schoolbook" w:eastAsia="Arial Unicode MS" w:hAnsi="Century Schoolbook" w:cs="Arial"/>
          <w:b/>
          <w:bCs/>
          <w:i/>
          <w:iCs/>
          <w:kern w:val="1"/>
          <w:lang w:val="sr-Cyrl-RS" w:eastAsia="ar-SA"/>
        </w:rPr>
        <w:t xml:space="preserve">МИЛОШ САВКОВИЋ“ </w:t>
      </w:r>
      <w:r w:rsidRPr="00DB5AE4">
        <w:rPr>
          <w:rFonts w:ascii="Century Schoolbook" w:hAnsi="Century Schoolbook" w:cs="Arial"/>
          <w:b/>
          <w:bCs/>
          <w:i/>
          <w:iCs/>
          <w:lang w:val="ru-RU"/>
        </w:rPr>
        <w:t>202</w:t>
      </w:r>
      <w:r w:rsidR="00D019AC" w:rsidRPr="00DB5AE4">
        <w:rPr>
          <w:rFonts w:ascii="Century Schoolbook" w:hAnsi="Century Schoolbook" w:cs="Arial"/>
          <w:b/>
          <w:bCs/>
          <w:i/>
          <w:iCs/>
          <w:lang w:val="ru-RU"/>
        </w:rPr>
        <w:t>3</w:t>
      </w:r>
      <w:r w:rsidRPr="00DB5AE4">
        <w:rPr>
          <w:rFonts w:ascii="Century Schoolbook" w:hAnsi="Century Schoolbook" w:cs="Arial"/>
          <w:b/>
          <w:bCs/>
          <w:i/>
          <w:iCs/>
          <w:lang w:val="ru-RU"/>
        </w:rPr>
        <w:t>/20</w:t>
      </w:r>
      <w:r w:rsidRPr="00DB5AE4">
        <w:rPr>
          <w:rFonts w:ascii="Century Schoolbook" w:hAnsi="Century Schoolbook" w:cs="Arial"/>
          <w:b/>
          <w:bCs/>
          <w:i/>
          <w:iCs/>
          <w:lang w:val="sr-Latn-RS"/>
        </w:rPr>
        <w:t>2</w:t>
      </w:r>
      <w:r w:rsidR="00D019AC" w:rsidRPr="00DB5AE4">
        <w:rPr>
          <w:rFonts w:ascii="Century Schoolbook" w:hAnsi="Century Schoolbook" w:cs="Arial"/>
          <w:b/>
          <w:bCs/>
          <w:i/>
          <w:iCs/>
          <w:lang w:val="sr-Cyrl-RS"/>
        </w:rPr>
        <w:t>4</w:t>
      </w:r>
      <w:r w:rsidRPr="00DB5AE4">
        <w:rPr>
          <w:rFonts w:ascii="Century Schoolbook" w:hAnsi="Century Schoolbook" w:cs="Arial"/>
          <w:b/>
          <w:bCs/>
          <w:i/>
          <w:iCs/>
          <w:lang w:val="ru-RU"/>
        </w:rPr>
        <w:t>. ГОДИНЕ</w:t>
      </w:r>
    </w:p>
    <w:p w14:paraId="2B60442C" w14:textId="77777777" w:rsidR="00757054" w:rsidRPr="00DB5AE4" w:rsidRDefault="00757054" w:rsidP="001566A1">
      <w:pPr>
        <w:suppressAutoHyphens/>
        <w:spacing w:after="0" w:line="100" w:lineRule="atLeast"/>
        <w:jc w:val="center"/>
        <w:rPr>
          <w:rFonts w:ascii="Century Schoolbook" w:hAnsi="Century Schoolbook" w:cs="Arial"/>
          <w:b/>
          <w:bCs/>
          <w:i/>
          <w:iCs/>
          <w:lang w:val="sr-Cyrl-RS"/>
        </w:rPr>
      </w:pPr>
    </w:p>
    <w:p w14:paraId="5F2713E8" w14:textId="77777777" w:rsidR="00757054" w:rsidRPr="00DB5AE4" w:rsidRDefault="00757054" w:rsidP="001566A1">
      <w:pPr>
        <w:suppressAutoHyphens/>
        <w:spacing w:after="0" w:line="100" w:lineRule="atLeast"/>
        <w:rPr>
          <w:rFonts w:ascii="Century Schoolbook" w:hAnsi="Century Schoolbook" w:cs="Arial"/>
          <w:b/>
          <w:bCs/>
          <w:iCs/>
          <w:lang w:val="ru-RU"/>
        </w:rPr>
      </w:pPr>
    </w:p>
    <w:p w14:paraId="79339993" w14:textId="144FE31A" w:rsidR="00757054" w:rsidRPr="00DB5AE4" w:rsidRDefault="00757054" w:rsidP="001566A1">
      <w:pPr>
        <w:suppressAutoHyphens/>
        <w:spacing w:after="0" w:line="100" w:lineRule="atLeast"/>
        <w:ind w:firstLine="540"/>
        <w:jc w:val="both"/>
        <w:rPr>
          <w:rFonts w:ascii="Century Schoolbook" w:eastAsia="Arial Unicode MS" w:hAnsi="Century Schoolbook" w:cs="Arial"/>
          <w:kern w:val="1"/>
          <w:lang w:val="sr-Cyrl-RS" w:eastAsia="ar-SA"/>
        </w:rPr>
      </w:pPr>
      <w:r w:rsidRPr="00DB5AE4">
        <w:rPr>
          <w:rFonts w:ascii="Century Schoolbook" w:eastAsia="Arial Unicode MS" w:hAnsi="Century Schoolbook" w:cs="Arial"/>
          <w:b/>
          <w:kern w:val="1"/>
          <w:u w:val="thick"/>
          <w:lang w:val="ru-RU" w:eastAsia="ar-SA"/>
        </w:rPr>
        <w:t>ОКВИР</w:t>
      </w:r>
      <w:r w:rsidRPr="00DB5AE4">
        <w:rPr>
          <w:rFonts w:ascii="Century Schoolbook" w:eastAsia="Arial Unicode MS" w:hAnsi="Century Schoolbook" w:cs="Arial"/>
          <w:b/>
          <w:kern w:val="1"/>
          <w:u w:val="thick"/>
          <w:lang w:val="sr-Cyrl-RS" w:eastAsia="ar-SA"/>
        </w:rPr>
        <w:t>НИ</w:t>
      </w:r>
      <w:r w:rsidRPr="00DB5AE4">
        <w:rPr>
          <w:rFonts w:ascii="Century Schoolbook" w:eastAsia="Arial Unicode MS" w:hAnsi="Century Schoolbook" w:cs="Arial"/>
          <w:b/>
          <w:kern w:val="1"/>
          <w:u w:val="thick"/>
          <w:lang w:val="ru-RU" w:eastAsia="ar-SA"/>
        </w:rPr>
        <w:t xml:space="preserve"> БРОЈ УЧЕНИКА</w:t>
      </w:r>
      <w:r w:rsidRPr="00DB5AE4">
        <w:rPr>
          <w:rFonts w:ascii="Century Schoolbook" w:eastAsia="Arial Unicode MS" w:hAnsi="Century Schoolbook" w:cs="Arial"/>
          <w:b/>
          <w:kern w:val="1"/>
          <w:lang w:val="ru-RU" w:eastAsia="ar-SA"/>
        </w:rPr>
        <w:t>:</w:t>
      </w:r>
      <w:r w:rsidRPr="00DB5AE4">
        <w:rPr>
          <w:rFonts w:ascii="Century Schoolbook" w:eastAsia="Arial Unicode MS" w:hAnsi="Century Schoolbook" w:cs="Arial"/>
          <w:b/>
          <w:kern w:val="1"/>
          <w:lang w:val="sr-Cyrl-RS" w:eastAsia="ar-SA"/>
        </w:rPr>
        <w:t xml:space="preserve"> </w:t>
      </w:r>
      <w:r w:rsidR="005931AF" w:rsidRPr="00DB5AE4">
        <w:rPr>
          <w:rFonts w:ascii="Century Schoolbook" w:eastAsia="Arial Unicode MS" w:hAnsi="Century Schoolbook" w:cs="Arial"/>
          <w:kern w:val="1"/>
          <w:lang w:val="sr-Cyrl-RS" w:eastAsia="ar-SA"/>
        </w:rPr>
        <w:t>140</w:t>
      </w:r>
    </w:p>
    <w:p w14:paraId="4B9784A1" w14:textId="77777777" w:rsidR="00757054" w:rsidRPr="00DB5AE4" w:rsidRDefault="00757054" w:rsidP="001566A1">
      <w:pPr>
        <w:suppressAutoHyphens/>
        <w:spacing w:after="0" w:line="100" w:lineRule="atLeast"/>
        <w:jc w:val="both"/>
        <w:rPr>
          <w:rFonts w:ascii="Century Schoolbook" w:eastAsia="Arial Unicode MS" w:hAnsi="Century Schoolbook" w:cs="Arial"/>
          <w:kern w:val="1"/>
          <w:lang w:val="ru-RU" w:eastAsia="ar-SA"/>
        </w:rPr>
      </w:pPr>
    </w:p>
    <w:p w14:paraId="0EC7E171" w14:textId="77777777" w:rsidR="00757054" w:rsidRPr="00DB5AE4" w:rsidRDefault="00757054" w:rsidP="001566A1">
      <w:pPr>
        <w:suppressAutoHyphens/>
        <w:spacing w:after="0" w:line="240" w:lineRule="auto"/>
        <w:jc w:val="both"/>
        <w:rPr>
          <w:rFonts w:ascii="Century Schoolbook" w:eastAsia="Arial Unicode MS" w:hAnsi="Century Schoolbook" w:cs="Arial"/>
          <w:b/>
          <w:kern w:val="1"/>
          <w:lang w:eastAsia="ar-SA"/>
        </w:rPr>
      </w:pPr>
    </w:p>
    <w:p w14:paraId="2520746F" w14:textId="6AFE0183" w:rsidR="00757054" w:rsidRPr="00DB5AE4" w:rsidRDefault="00DC7769" w:rsidP="001566A1">
      <w:pPr>
        <w:suppressAutoHyphens/>
        <w:spacing w:after="0" w:line="100" w:lineRule="atLeast"/>
        <w:ind w:firstLine="567"/>
        <w:jc w:val="both"/>
        <w:rPr>
          <w:rFonts w:ascii="Century Schoolbook" w:eastAsia="Arial Unicode MS" w:hAnsi="Century Schoolbook" w:cs="Arial"/>
          <w:b/>
          <w:kern w:val="1"/>
          <w:u w:val="thick"/>
          <w:lang w:val="sr-Cyrl-RS" w:eastAsia="ar-SA"/>
        </w:rPr>
      </w:pPr>
      <w:r w:rsidRPr="00DB5AE4">
        <w:rPr>
          <w:rFonts w:ascii="Century Schoolbook" w:eastAsia="Arial Unicode MS" w:hAnsi="Century Schoolbook" w:cs="Arial"/>
          <w:b/>
          <w:kern w:val="1"/>
          <w:u w:val="thick"/>
          <w:lang w:val="sr-Cyrl-RS" w:eastAsia="ar-SA"/>
        </w:rPr>
        <w:t>ТЕРМИН</w:t>
      </w:r>
      <w:r w:rsidR="00757054" w:rsidRPr="00DB5AE4">
        <w:rPr>
          <w:rFonts w:ascii="Century Schoolbook" w:eastAsia="Arial Unicode MS" w:hAnsi="Century Schoolbook" w:cs="Arial"/>
          <w:b/>
          <w:kern w:val="1"/>
          <w:u w:val="thick"/>
          <w:lang w:eastAsia="ar-SA"/>
        </w:rPr>
        <w:t xml:space="preserve"> </w:t>
      </w:r>
      <w:r w:rsidR="00757054" w:rsidRPr="00DB5AE4">
        <w:rPr>
          <w:rFonts w:ascii="Century Schoolbook" w:eastAsia="Arial Unicode MS" w:hAnsi="Century Schoolbook" w:cs="Arial"/>
          <w:b/>
          <w:kern w:val="1"/>
          <w:u w:val="thick"/>
          <w:lang w:val="sr-Cyrl-RS" w:eastAsia="ar-SA"/>
        </w:rPr>
        <w:t>РЕАЛИЗАЦИЈЕ</w:t>
      </w:r>
      <w:r w:rsidR="00757054" w:rsidRPr="00DB5AE4">
        <w:rPr>
          <w:rFonts w:ascii="Century Schoolbook" w:eastAsia="Arial Unicode MS" w:hAnsi="Century Schoolbook" w:cs="Arial"/>
          <w:b/>
          <w:kern w:val="1"/>
          <w:u w:val="thick"/>
          <w:lang w:eastAsia="ar-SA"/>
        </w:rPr>
        <w:t>:</w:t>
      </w:r>
    </w:p>
    <w:p w14:paraId="58E8F647" w14:textId="77777777" w:rsidR="00DB5AE4" w:rsidRPr="00DB5AE4" w:rsidRDefault="00DB5AE4" w:rsidP="001566A1">
      <w:pPr>
        <w:suppressAutoHyphens/>
        <w:spacing w:after="0" w:line="100" w:lineRule="atLeast"/>
        <w:ind w:firstLine="567"/>
        <w:jc w:val="both"/>
        <w:rPr>
          <w:rFonts w:ascii="Century Schoolbook" w:eastAsia="Arial Unicode MS" w:hAnsi="Century Schoolbook" w:cs="Arial"/>
          <w:b/>
          <w:kern w:val="1"/>
          <w:u w:val="thick"/>
          <w:lang w:val="sr-Cyrl-RS" w:eastAsia="ar-SA"/>
        </w:rPr>
      </w:pPr>
    </w:p>
    <w:p w14:paraId="0BDC54F1" w14:textId="454232D2" w:rsidR="00757054" w:rsidRPr="00DB5AE4" w:rsidRDefault="00DB5AE4" w:rsidP="00DB5AE4">
      <w:pPr>
        <w:pStyle w:val="ListParagraph"/>
        <w:numPr>
          <w:ilvl w:val="0"/>
          <w:numId w:val="38"/>
        </w:numPr>
        <w:suppressAutoHyphens/>
        <w:spacing w:after="0" w:line="100" w:lineRule="atLeast"/>
        <w:jc w:val="both"/>
        <w:rPr>
          <w:rFonts w:ascii="Century Schoolbook" w:eastAsia="Arial Unicode MS" w:hAnsi="Century Schoolbook" w:cs="Arial"/>
          <w:b/>
          <w:kern w:val="1"/>
          <w:lang w:val="sr-Cyrl-RS" w:eastAsia="ar-SA"/>
        </w:rPr>
      </w:pPr>
      <w:r w:rsidRPr="00DB5AE4">
        <w:rPr>
          <w:rFonts w:ascii="Century Schoolbook" w:eastAsia="Arial Unicode MS" w:hAnsi="Century Schoolbook" w:cs="Arial"/>
          <w:b/>
          <w:kern w:val="1"/>
          <w:lang w:val="sr-Cyrl-RS" w:eastAsia="ar-SA"/>
        </w:rPr>
        <w:t>задња недеља септембра/прва недеља октобра</w:t>
      </w:r>
    </w:p>
    <w:p w14:paraId="71385FB3" w14:textId="77777777" w:rsidR="00DB5AE4" w:rsidRPr="00DB5AE4" w:rsidRDefault="00DB5AE4" w:rsidP="001566A1">
      <w:pPr>
        <w:suppressAutoHyphens/>
        <w:spacing w:after="0" w:line="100" w:lineRule="atLeast"/>
        <w:ind w:left="567"/>
        <w:jc w:val="both"/>
        <w:rPr>
          <w:rFonts w:ascii="Century Schoolbook" w:eastAsia="Arial Unicode MS" w:hAnsi="Century Schoolbook" w:cs="Arial"/>
          <w:b/>
          <w:kern w:val="1"/>
          <w:u w:val="thick"/>
          <w:lang w:val="sr-Cyrl-RS" w:eastAsia="ar-SA"/>
        </w:rPr>
      </w:pPr>
    </w:p>
    <w:p w14:paraId="1ABC4F7D" w14:textId="77777777" w:rsidR="00DB5AE4" w:rsidRPr="00DB5AE4" w:rsidRDefault="00DB5AE4" w:rsidP="001566A1">
      <w:pPr>
        <w:suppressAutoHyphens/>
        <w:spacing w:after="0" w:line="100" w:lineRule="atLeast"/>
        <w:ind w:left="567"/>
        <w:jc w:val="both"/>
        <w:rPr>
          <w:rFonts w:ascii="Century Schoolbook" w:eastAsia="Arial Unicode MS" w:hAnsi="Century Schoolbook" w:cs="Arial"/>
          <w:b/>
          <w:kern w:val="1"/>
          <w:u w:val="thick"/>
          <w:lang w:val="sr-Cyrl-RS" w:eastAsia="ar-SA"/>
        </w:rPr>
      </w:pPr>
    </w:p>
    <w:p w14:paraId="1EB353C2" w14:textId="77777777" w:rsidR="00757054" w:rsidRPr="00DB5AE4" w:rsidRDefault="00757054" w:rsidP="001566A1">
      <w:pPr>
        <w:suppressAutoHyphens/>
        <w:spacing w:after="0" w:line="100" w:lineRule="atLeast"/>
        <w:ind w:left="567"/>
        <w:jc w:val="both"/>
        <w:rPr>
          <w:rFonts w:ascii="Century Schoolbook" w:eastAsia="Arial Unicode MS" w:hAnsi="Century Schoolbook" w:cs="Arial"/>
          <w:b/>
          <w:kern w:val="1"/>
          <w:u w:val="thick"/>
          <w:lang w:val="sr-Cyrl-RS" w:eastAsia="ar-SA"/>
        </w:rPr>
      </w:pPr>
      <w:r w:rsidRPr="00DB5AE4">
        <w:rPr>
          <w:rFonts w:ascii="Century Schoolbook" w:eastAsia="Arial Unicode MS" w:hAnsi="Century Schoolbook" w:cs="Arial"/>
          <w:b/>
          <w:kern w:val="1"/>
          <w:u w:val="thick"/>
          <w:lang w:val="sr-Cyrl-RS" w:eastAsia="ar-SA"/>
        </w:rPr>
        <w:t>САДРЖАЈ (ПЛАНИРАНИ ОБИЛАСЦИ):</w:t>
      </w:r>
    </w:p>
    <w:p w14:paraId="60A0F868" w14:textId="77777777" w:rsidR="00757054" w:rsidRPr="00DB5AE4" w:rsidRDefault="00757054" w:rsidP="001566A1">
      <w:pPr>
        <w:suppressAutoHyphens/>
        <w:spacing w:after="0" w:line="100" w:lineRule="atLeast"/>
        <w:ind w:left="567"/>
        <w:jc w:val="both"/>
        <w:rPr>
          <w:rFonts w:ascii="Century Schoolbook" w:eastAsia="Arial Unicode MS" w:hAnsi="Century Schoolbook" w:cs="Arial"/>
          <w:b/>
          <w:kern w:val="1"/>
          <w:u w:val="thick"/>
          <w:lang w:val="sr-Cyrl-RS" w:eastAsia="ar-SA"/>
        </w:rPr>
      </w:pPr>
    </w:p>
    <w:p w14:paraId="1A668E8E" w14:textId="77777777" w:rsidR="00757054" w:rsidRPr="00DB5AE4" w:rsidRDefault="00757054" w:rsidP="001566A1">
      <w:pPr>
        <w:suppressAutoHyphens/>
        <w:spacing w:after="0" w:line="100" w:lineRule="atLeast"/>
        <w:ind w:left="567"/>
        <w:jc w:val="both"/>
        <w:rPr>
          <w:rFonts w:ascii="Century Schoolbook" w:eastAsia="Arial Unicode MS" w:hAnsi="Century Schoolbook" w:cs="Arial"/>
          <w:b/>
          <w:kern w:val="1"/>
          <w:u w:val="thick"/>
          <w:lang w:val="sr-Cyrl-RS" w:eastAsia="ar-SA"/>
        </w:rPr>
      </w:pPr>
    </w:p>
    <w:p w14:paraId="58654968" w14:textId="56690ADC" w:rsidR="00757054" w:rsidRPr="00DB5AE4" w:rsidRDefault="00DB5AE4" w:rsidP="00DB5AE4">
      <w:pPr>
        <w:widowControl w:val="0"/>
        <w:suppressAutoHyphens/>
        <w:autoSpaceDE w:val="0"/>
        <w:spacing w:after="0" w:line="240" w:lineRule="auto"/>
        <w:jc w:val="center"/>
        <w:rPr>
          <w:rFonts w:ascii="Century Schoolbook" w:eastAsia="Times New Roman" w:hAnsi="Century Schoolbook" w:cs="Arial"/>
          <w:i/>
          <w:sz w:val="20"/>
          <w:szCs w:val="20"/>
          <w:lang w:val="sr-Cyrl-RS" w:eastAsia="ar-SA"/>
        </w:rPr>
      </w:pPr>
      <w:r>
        <w:rPr>
          <w:rFonts w:ascii="Century Schoolbook" w:eastAsia="Times New Roman" w:hAnsi="Century Schoolbook" w:cs="Arial"/>
          <w:b/>
          <w:i/>
          <w:sz w:val="20"/>
          <w:szCs w:val="20"/>
          <w:lang w:val="sr-Cyrl-RS" w:eastAsia="ar-SA"/>
        </w:rPr>
        <w:t xml:space="preserve">        </w:t>
      </w:r>
      <w:r w:rsidR="00D019AC" w:rsidRPr="00DB5AE4">
        <w:rPr>
          <w:rFonts w:ascii="Century Schoolbook" w:eastAsia="Times New Roman" w:hAnsi="Century Schoolbook" w:cs="Arial"/>
          <w:b/>
          <w:i/>
          <w:sz w:val="20"/>
          <w:szCs w:val="20"/>
          <w:lang w:val="sr-Cyrl-RS" w:eastAsia="ar-SA"/>
        </w:rPr>
        <w:t>СЕВЕРНА ИТАЛИЈА</w:t>
      </w:r>
    </w:p>
    <w:p w14:paraId="40BDFA3D" w14:textId="0020B3D9" w:rsidR="00757054" w:rsidRPr="00DB5AE4" w:rsidRDefault="00D019AC" w:rsidP="00DB5AE4">
      <w:pPr>
        <w:suppressAutoHyphens/>
        <w:spacing w:after="0" w:line="100" w:lineRule="atLeast"/>
        <w:ind w:left="567"/>
        <w:jc w:val="center"/>
        <w:rPr>
          <w:rFonts w:ascii="Century Schoolbook" w:eastAsia="Arial Unicode MS" w:hAnsi="Century Schoolbook" w:cs="Arial"/>
          <w:b/>
          <w:kern w:val="1"/>
          <w:sz w:val="20"/>
          <w:szCs w:val="20"/>
          <w:u w:val="thick"/>
          <w:lang w:val="sr-Cyrl-RS" w:eastAsia="ar-SA"/>
        </w:rPr>
      </w:pPr>
      <w:r w:rsidRPr="00DB5AE4">
        <w:rPr>
          <w:rFonts w:ascii="Century Schoolbook" w:eastAsia="Times New Roman" w:hAnsi="Century Schoolbook" w:cs="Arial"/>
          <w:i/>
          <w:sz w:val="20"/>
          <w:szCs w:val="20"/>
          <w:lang w:val="sr-Cyrl-RS" w:eastAsia="ar-SA"/>
        </w:rPr>
        <w:t>Шестодневна</w:t>
      </w:r>
      <w:r w:rsidR="00757054" w:rsidRPr="00DB5AE4">
        <w:rPr>
          <w:rFonts w:ascii="Century Schoolbook" w:eastAsia="Times New Roman" w:hAnsi="Century Schoolbook" w:cs="Arial"/>
          <w:i/>
          <w:sz w:val="20"/>
          <w:szCs w:val="20"/>
          <w:lang w:val="sr-Latn-CS" w:eastAsia="ar-SA"/>
        </w:rPr>
        <w:t xml:space="preserve"> екскурзија</w:t>
      </w:r>
    </w:p>
    <w:p w14:paraId="5335DFBC" w14:textId="77777777" w:rsidR="00757054" w:rsidRPr="00DB5AE4" w:rsidRDefault="00757054" w:rsidP="00D019AC">
      <w:pPr>
        <w:suppressAutoHyphens/>
        <w:spacing w:after="0" w:line="240" w:lineRule="auto"/>
        <w:jc w:val="center"/>
        <w:rPr>
          <w:rFonts w:ascii="Century Schoolbook" w:hAnsi="Century Schoolbook" w:cs="Arial"/>
          <w:sz w:val="20"/>
          <w:szCs w:val="20"/>
          <w:lang w:val="sr-Cyrl-CS"/>
        </w:rPr>
      </w:pPr>
    </w:p>
    <w:p w14:paraId="54D50683" w14:textId="77777777" w:rsidR="00757054" w:rsidRPr="00DB5AE4" w:rsidRDefault="00757054" w:rsidP="001566A1">
      <w:pPr>
        <w:suppressAutoHyphens/>
        <w:spacing w:after="0" w:line="240" w:lineRule="auto"/>
        <w:jc w:val="both"/>
        <w:rPr>
          <w:rFonts w:ascii="Century Schoolbook" w:eastAsia="Times New Roman" w:hAnsi="Century Schoolbook" w:cs="Arial"/>
          <w:sz w:val="20"/>
          <w:szCs w:val="20"/>
          <w:lang w:eastAsia="ar-SA"/>
        </w:rPr>
      </w:pPr>
    </w:p>
    <w:p w14:paraId="6CF56EC2" w14:textId="77777777" w:rsidR="00F9382E" w:rsidRPr="00DB5AE4" w:rsidRDefault="005931AF" w:rsidP="005931AF">
      <w:pPr>
        <w:pStyle w:val="ListParagraph"/>
        <w:numPr>
          <w:ilvl w:val="0"/>
          <w:numId w:val="34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Дан </w:t>
      </w:r>
    </w:p>
    <w:p w14:paraId="25EE1C01" w14:textId="49CDC639" w:rsidR="005931AF" w:rsidRPr="00DB5AE4" w:rsidRDefault="005931AF" w:rsidP="00F9382E">
      <w:pPr>
        <w:pStyle w:val="ListParagraph"/>
        <w:numPr>
          <w:ilvl w:val="0"/>
          <w:numId w:val="35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Полазак из Аранђеловца у </w:t>
      </w:r>
      <w:r w:rsidR="00847F2C" w:rsidRPr="00DB5AE4">
        <w:rPr>
          <w:rFonts w:ascii="Century Schoolbook" w:hAnsi="Century Schoolbook"/>
          <w:sz w:val="18"/>
          <w:szCs w:val="18"/>
          <w:lang w:val="sr-Cyrl-RS"/>
        </w:rPr>
        <w:t>20</w:t>
      </w: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:00 часова. Путовање преко </w:t>
      </w:r>
      <w:r w:rsidR="00847F2C" w:rsidRPr="00DB5AE4">
        <w:rPr>
          <w:rFonts w:ascii="Century Schoolbook" w:hAnsi="Century Schoolbook"/>
          <w:sz w:val="18"/>
          <w:szCs w:val="18"/>
          <w:lang w:val="sr-Cyrl-RS"/>
        </w:rPr>
        <w:t>Хрватске и Словеније</w:t>
      </w:r>
      <w:r w:rsidR="004E78D3" w:rsidRPr="00DB5AE4">
        <w:rPr>
          <w:rFonts w:ascii="Century Schoolbook" w:hAnsi="Century Schoolbook"/>
          <w:sz w:val="18"/>
          <w:szCs w:val="18"/>
          <w:lang w:val="sr-Cyrl-RS"/>
        </w:rPr>
        <w:t xml:space="preserve"> са краћим паузама ради одмора, освежења,  граничних и царинских формалности.</w:t>
      </w:r>
      <w:r w:rsidR="00B9140C" w:rsidRPr="00DB5AE4">
        <w:rPr>
          <w:rFonts w:ascii="Century Schoolbook" w:hAnsi="Century Schoolbook"/>
          <w:sz w:val="18"/>
          <w:szCs w:val="18"/>
          <w:lang w:val="sr-Cyrl-RS"/>
        </w:rPr>
        <w:t xml:space="preserve"> </w:t>
      </w:r>
    </w:p>
    <w:p w14:paraId="000BF96E" w14:textId="77777777" w:rsidR="00876A15" w:rsidRPr="00DB5AE4" w:rsidRDefault="00876A15" w:rsidP="00876A15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645A7CBD" w14:textId="77777777" w:rsidR="00F9382E" w:rsidRPr="00DB5AE4" w:rsidRDefault="00DD3790" w:rsidP="005931AF">
      <w:pPr>
        <w:pStyle w:val="ListParagraph"/>
        <w:numPr>
          <w:ilvl w:val="0"/>
          <w:numId w:val="34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Дан: </w:t>
      </w:r>
    </w:p>
    <w:p w14:paraId="3AB50EFB" w14:textId="13D973AC" w:rsidR="005931AF" w:rsidRPr="00DB5AE4" w:rsidRDefault="002C7DE1" w:rsidP="007078F8">
      <w:pPr>
        <w:pStyle w:val="ListParagraph"/>
        <w:numPr>
          <w:ilvl w:val="0"/>
          <w:numId w:val="35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sz w:val="18"/>
          <w:szCs w:val="18"/>
          <w:lang w:val="sr-Cyrl-RS"/>
        </w:rPr>
        <w:t>Долазак</w:t>
      </w:r>
      <w:r w:rsidR="00756E25" w:rsidRPr="00DB5AE4">
        <w:rPr>
          <w:rFonts w:ascii="Century Schoolbook" w:hAnsi="Century Schoolbook"/>
          <w:sz w:val="18"/>
          <w:szCs w:val="18"/>
          <w:lang w:val="sr-Cyrl-RS"/>
        </w:rPr>
        <w:t xml:space="preserve"> до луке </w:t>
      </w:r>
      <w:r w:rsidR="006F119D" w:rsidRPr="00DB5AE4">
        <w:rPr>
          <w:rFonts w:ascii="Century Schoolbook" w:hAnsi="Century Schoolbook"/>
          <w:b/>
          <w:sz w:val="18"/>
          <w:szCs w:val="18"/>
          <w:lang w:val="sr-Cyrl-RS"/>
        </w:rPr>
        <w:t>Пунта Сабиони</w:t>
      </w:r>
      <w:r w:rsidR="00756E25" w:rsidRPr="00DB5AE4">
        <w:rPr>
          <w:rFonts w:ascii="Century Schoolbook" w:hAnsi="Century Schoolbook"/>
          <w:sz w:val="18"/>
          <w:szCs w:val="18"/>
          <w:lang w:val="sr-Latn-RS"/>
        </w:rPr>
        <w:t xml:space="preserve">, </w:t>
      </w:r>
      <w:r w:rsidR="003666B4" w:rsidRPr="00DB5AE4">
        <w:rPr>
          <w:rFonts w:ascii="Century Schoolbook" w:hAnsi="Century Schoolbook"/>
          <w:sz w:val="18"/>
          <w:szCs w:val="18"/>
          <w:lang w:val="sr-Cyrl-RS"/>
        </w:rPr>
        <w:t>надомак В</w:t>
      </w:r>
      <w:r w:rsidR="00756E25" w:rsidRPr="00DB5AE4">
        <w:rPr>
          <w:rFonts w:ascii="Century Schoolbook" w:hAnsi="Century Schoolbook"/>
          <w:sz w:val="18"/>
          <w:szCs w:val="18"/>
          <w:lang w:val="sr-Cyrl-RS"/>
        </w:rPr>
        <w:t>енеције. Вожња бр</w:t>
      </w:r>
      <w:r w:rsidR="00EA2DA5" w:rsidRPr="00DB5AE4">
        <w:rPr>
          <w:rFonts w:ascii="Century Schoolbook" w:hAnsi="Century Schoolbook"/>
          <w:sz w:val="18"/>
          <w:szCs w:val="18"/>
          <w:lang w:val="sr-Cyrl-RS"/>
        </w:rPr>
        <w:t>о</w:t>
      </w:r>
      <w:r w:rsidR="00756E25" w:rsidRPr="00DB5AE4">
        <w:rPr>
          <w:rFonts w:ascii="Century Schoolbook" w:hAnsi="Century Schoolbook"/>
          <w:sz w:val="18"/>
          <w:szCs w:val="18"/>
          <w:lang w:val="sr-Cyrl-RS"/>
        </w:rPr>
        <w:t xml:space="preserve">дом до Венеције. Разгледање </w:t>
      </w: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  </w:t>
      </w:r>
      <w:r w:rsidR="00756E25" w:rsidRPr="00DB5AE4">
        <w:rPr>
          <w:rFonts w:ascii="Century Schoolbook" w:hAnsi="Century Schoolbook"/>
          <w:sz w:val="18"/>
          <w:szCs w:val="18"/>
          <w:lang w:val="sr-Cyrl-RS"/>
        </w:rPr>
        <w:t xml:space="preserve">града: </w:t>
      </w:r>
      <w:r w:rsidR="00756E25" w:rsidRPr="00DB5AE4">
        <w:rPr>
          <w:rFonts w:ascii="Century Schoolbook" w:hAnsi="Century Schoolbook"/>
          <w:b/>
          <w:sz w:val="18"/>
          <w:szCs w:val="18"/>
          <w:lang w:val="sr-Cyrl-RS"/>
        </w:rPr>
        <w:t xml:space="preserve">Тамница, Мост уздаха, Стубови заштитници града, обилазак Дуждеве палате, Трг Светог </w:t>
      </w:r>
      <w:r w:rsidR="00104A7D" w:rsidRPr="00DB5AE4">
        <w:rPr>
          <w:rFonts w:ascii="Century Schoolbook" w:hAnsi="Century Schoolbook"/>
          <w:b/>
          <w:sz w:val="18"/>
          <w:szCs w:val="18"/>
          <w:lang w:val="sr-Cyrl-RS"/>
        </w:rPr>
        <w:t>Марка, црква Светог Марка</w:t>
      </w:r>
      <w:r w:rsidR="007409BB" w:rsidRPr="00DB5AE4">
        <w:rPr>
          <w:rFonts w:ascii="Century Schoolbook" w:hAnsi="Century Schoolbook"/>
          <w:b/>
          <w:sz w:val="18"/>
          <w:szCs w:val="18"/>
          <w:vertAlign w:val="subscript"/>
          <w:lang w:val="sr-Cyrl-RS"/>
        </w:rPr>
        <w:t xml:space="preserve">, </w:t>
      </w:r>
      <w:r w:rsidR="007409BB" w:rsidRPr="00DB5AE4">
        <w:rPr>
          <w:rFonts w:ascii="Century Schoolbook" w:hAnsi="Century Schoolbook"/>
          <w:b/>
          <w:sz w:val="18"/>
          <w:szCs w:val="18"/>
          <w:lang w:val="sr-Cyrl-RS"/>
        </w:rPr>
        <w:t>Риалто, црква Санта Марија дела Салуте....</w:t>
      </w:r>
      <w:r w:rsidR="007409BB" w:rsidRPr="00DB5AE4">
        <w:rPr>
          <w:rFonts w:ascii="Century Schoolbook" w:hAnsi="Century Schoolbook"/>
          <w:sz w:val="18"/>
          <w:szCs w:val="18"/>
          <w:lang w:val="sr-Cyrl-RS"/>
        </w:rPr>
        <w:t xml:space="preserve"> Након обиласка повратак до луке и аутобуса. Долазак у Бусоленго. </w:t>
      </w: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Смештај у хотел. </w:t>
      </w:r>
      <w:r w:rsidR="00B66871" w:rsidRPr="00DB5AE4">
        <w:rPr>
          <w:rFonts w:ascii="Century Schoolbook" w:hAnsi="Century Schoolbook"/>
          <w:b/>
          <w:sz w:val="18"/>
          <w:szCs w:val="18"/>
          <w:lang w:val="sr-Cyrl-RS"/>
        </w:rPr>
        <w:t>Вечера. Ноћење</w:t>
      </w:r>
      <w:r w:rsidR="00BA7C2C" w:rsidRPr="00DB5AE4">
        <w:rPr>
          <w:rFonts w:ascii="Century Schoolbook" w:hAnsi="Century Schoolbook"/>
          <w:b/>
          <w:sz w:val="18"/>
          <w:szCs w:val="18"/>
          <w:lang w:val="sr-Cyrl-RS"/>
        </w:rPr>
        <w:t>.</w:t>
      </w:r>
    </w:p>
    <w:p w14:paraId="666CA555" w14:textId="77777777" w:rsidR="00876A15" w:rsidRPr="00DB5AE4" w:rsidRDefault="00876A15" w:rsidP="00876A15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710FACCE" w14:textId="01EC85F7" w:rsidR="00876A15" w:rsidRPr="00DB5AE4" w:rsidRDefault="00876A15" w:rsidP="005931AF">
      <w:pPr>
        <w:pStyle w:val="ListParagraph"/>
        <w:numPr>
          <w:ilvl w:val="0"/>
          <w:numId w:val="34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Дан </w:t>
      </w:r>
    </w:p>
    <w:p w14:paraId="4F0C8B00" w14:textId="06FA1CF3" w:rsidR="005931AF" w:rsidRPr="00DB5AE4" w:rsidRDefault="003E3DE8" w:rsidP="00876A15">
      <w:pPr>
        <w:pStyle w:val="ListParagraph"/>
        <w:numPr>
          <w:ilvl w:val="0"/>
          <w:numId w:val="35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b/>
          <w:sz w:val="18"/>
          <w:szCs w:val="18"/>
          <w:lang w:val="sr-Cyrl-RS"/>
        </w:rPr>
        <w:t>Доручак</w:t>
      </w:r>
      <w:r w:rsidRPr="00DB5AE4">
        <w:rPr>
          <w:rFonts w:ascii="Century Schoolbook" w:hAnsi="Century Schoolbook"/>
          <w:sz w:val="18"/>
          <w:szCs w:val="18"/>
          <w:lang w:val="sr-Cyrl-RS"/>
        </w:rPr>
        <w:t>.</w:t>
      </w:r>
      <w:r w:rsidRPr="00DB5AE4">
        <w:rPr>
          <w:rFonts w:ascii="Century Schoolbook" w:hAnsi="Century Schoolbook"/>
          <w:sz w:val="18"/>
          <w:szCs w:val="18"/>
        </w:rPr>
        <w:t xml:space="preserve"> </w:t>
      </w: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Након доручка полазак до </w:t>
      </w:r>
      <w:r w:rsidRPr="00DB5AE4">
        <w:rPr>
          <w:rFonts w:ascii="Century Schoolbook" w:hAnsi="Century Schoolbook"/>
          <w:b/>
          <w:sz w:val="18"/>
          <w:szCs w:val="18"/>
          <w:lang w:val="sr-Cyrl-RS"/>
        </w:rPr>
        <w:t>Милана</w:t>
      </w: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. По доласку разгледање града: </w:t>
      </w:r>
      <w:r w:rsidRPr="00DB5AE4">
        <w:rPr>
          <w:rFonts w:ascii="Century Schoolbook" w:hAnsi="Century Schoolbook"/>
          <w:b/>
          <w:sz w:val="18"/>
          <w:szCs w:val="18"/>
          <w:lang w:val="sr-Cyrl-RS"/>
        </w:rPr>
        <w:t>Замак Сфорца, Миланска кадетрала, Галерија Виторија Емануела, Миланска скала</w:t>
      </w:r>
      <w:r w:rsidRPr="00DB5AE4">
        <w:rPr>
          <w:rFonts w:ascii="Century Schoolbook" w:hAnsi="Century Schoolbook"/>
          <w:sz w:val="18"/>
          <w:szCs w:val="18"/>
          <w:lang w:val="sr-Cyrl-RS"/>
        </w:rPr>
        <w:t>.... Слободно време за индивидуална разгледања</w:t>
      </w:r>
      <w:r w:rsidR="00B66871" w:rsidRPr="00DB5AE4">
        <w:rPr>
          <w:rFonts w:ascii="Century Schoolbook" w:hAnsi="Century Schoolbook"/>
          <w:sz w:val="18"/>
          <w:szCs w:val="18"/>
          <w:lang w:val="sr-Cyrl-RS"/>
        </w:rPr>
        <w:t xml:space="preserve">. </w:t>
      </w:r>
      <w:r w:rsidRPr="00DB5AE4">
        <w:rPr>
          <w:rFonts w:ascii="Century Schoolbook" w:hAnsi="Century Schoolbook"/>
          <w:sz w:val="18"/>
          <w:szCs w:val="18"/>
          <w:lang w:val="sr-Cyrl-RS"/>
        </w:rPr>
        <w:t>Повратак у Бусоленго.</w:t>
      </w:r>
      <w:r w:rsidR="00B66871" w:rsidRPr="00DB5AE4">
        <w:rPr>
          <w:rFonts w:ascii="Century Schoolbook" w:hAnsi="Century Schoolbook"/>
          <w:b/>
          <w:sz w:val="18"/>
          <w:szCs w:val="18"/>
          <w:lang w:val="sr-Cyrl-RS"/>
        </w:rPr>
        <w:t>Вечера.  Ноћење.</w:t>
      </w:r>
    </w:p>
    <w:p w14:paraId="79A60289" w14:textId="77777777" w:rsidR="00876A15" w:rsidRPr="00DB5AE4" w:rsidRDefault="00876A15" w:rsidP="00876A15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70BC335C" w14:textId="77777777" w:rsidR="00876A15" w:rsidRPr="00DB5AE4" w:rsidRDefault="005931AF" w:rsidP="005931AF">
      <w:pPr>
        <w:pStyle w:val="ListParagraph"/>
        <w:numPr>
          <w:ilvl w:val="0"/>
          <w:numId w:val="34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Дан: </w:t>
      </w:r>
    </w:p>
    <w:p w14:paraId="2F3D5458" w14:textId="03493977" w:rsidR="005931AF" w:rsidRPr="00DB5AE4" w:rsidRDefault="003E3DE8" w:rsidP="00546C60">
      <w:pPr>
        <w:pStyle w:val="ListParagraph"/>
        <w:numPr>
          <w:ilvl w:val="0"/>
          <w:numId w:val="35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Доручак. После доручка полазак до </w:t>
      </w:r>
      <w:r w:rsidRPr="00DB5AE4">
        <w:rPr>
          <w:rFonts w:ascii="Century Schoolbook" w:hAnsi="Century Schoolbook"/>
          <w:b/>
          <w:sz w:val="18"/>
          <w:szCs w:val="18"/>
          <w:lang w:val="sr-Cyrl-RS"/>
        </w:rPr>
        <w:t xml:space="preserve">Сирмионеа. </w:t>
      </w:r>
      <w:r w:rsidRPr="00DB5AE4">
        <w:rPr>
          <w:rFonts w:ascii="Century Schoolbook" w:hAnsi="Century Schoolbook"/>
          <w:sz w:val="18"/>
          <w:szCs w:val="18"/>
          <w:lang w:val="sr-Cyrl-RS"/>
        </w:rPr>
        <w:t>Разгледање п</w:t>
      </w:r>
      <w:r w:rsidR="00EA2DA5" w:rsidRPr="00DB5AE4">
        <w:rPr>
          <w:rFonts w:ascii="Century Schoolbook" w:hAnsi="Century Schoolbook"/>
          <w:sz w:val="18"/>
          <w:szCs w:val="18"/>
          <w:lang w:val="sr-Cyrl-RS"/>
        </w:rPr>
        <w:t>релепог града на језеру Гарда. Н</w:t>
      </w:r>
      <w:r w:rsidRPr="00DB5AE4">
        <w:rPr>
          <w:rFonts w:ascii="Century Schoolbook" w:hAnsi="Century Schoolbook"/>
          <w:sz w:val="18"/>
          <w:szCs w:val="18"/>
          <w:lang w:val="sr-Cyrl-RS"/>
        </w:rPr>
        <w:t>астав</w:t>
      </w:r>
      <w:r w:rsidR="00EA2DA5" w:rsidRPr="00DB5AE4">
        <w:rPr>
          <w:rFonts w:ascii="Century Schoolbook" w:hAnsi="Century Schoolbook"/>
          <w:sz w:val="18"/>
          <w:szCs w:val="18"/>
          <w:lang w:val="sr-Cyrl-RS"/>
        </w:rPr>
        <w:t>а</w:t>
      </w: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к пута ка Верони. Обилазак </w:t>
      </w:r>
      <w:r w:rsidRPr="00DB5AE4">
        <w:rPr>
          <w:rFonts w:ascii="Century Schoolbook" w:hAnsi="Century Schoolbook"/>
          <w:b/>
          <w:sz w:val="18"/>
          <w:szCs w:val="18"/>
          <w:lang w:val="sr-Cyrl-RS"/>
        </w:rPr>
        <w:t>Вероне</w:t>
      </w: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. Разгледање града: </w:t>
      </w:r>
      <w:r w:rsidRPr="00DB5AE4">
        <w:rPr>
          <w:rFonts w:ascii="Century Schoolbook" w:hAnsi="Century Schoolbook"/>
          <w:b/>
          <w:sz w:val="18"/>
          <w:szCs w:val="18"/>
          <w:lang w:val="sr-Cyrl-RS"/>
        </w:rPr>
        <w:t>Трг Бра, Арена, Трг Ербе, Трг Сињорија, Јулијина кућа, Јулин гроб</w:t>
      </w:r>
      <w:r w:rsidRPr="00DB5AE4">
        <w:rPr>
          <w:rFonts w:ascii="Century Schoolbook" w:hAnsi="Century Schoolbook"/>
          <w:sz w:val="18"/>
          <w:szCs w:val="18"/>
          <w:lang w:val="sr-Cyrl-RS"/>
        </w:rPr>
        <w:t>.... Слободно време у тржном центру. Повратак у Бусоленго.</w:t>
      </w:r>
      <w:r w:rsidR="005931AF" w:rsidRPr="00DB5AE4">
        <w:rPr>
          <w:rFonts w:ascii="Century Schoolbook" w:hAnsi="Century Schoolbook"/>
          <w:sz w:val="18"/>
          <w:szCs w:val="18"/>
          <w:lang w:val="sr-Cyrl-RS"/>
        </w:rPr>
        <w:t xml:space="preserve"> </w:t>
      </w:r>
      <w:r w:rsidR="00B66871" w:rsidRPr="00DB5AE4">
        <w:rPr>
          <w:rFonts w:ascii="Century Schoolbook" w:hAnsi="Century Schoolbook"/>
          <w:b/>
          <w:sz w:val="18"/>
          <w:szCs w:val="18"/>
          <w:lang w:val="sr-Cyrl-RS"/>
        </w:rPr>
        <w:t>Вечера</w:t>
      </w:r>
      <w:r w:rsidR="005931AF" w:rsidRPr="00DB5AE4">
        <w:rPr>
          <w:rFonts w:ascii="Century Schoolbook" w:hAnsi="Century Schoolbook"/>
          <w:b/>
          <w:sz w:val="18"/>
          <w:szCs w:val="18"/>
          <w:lang w:val="sr-Cyrl-RS"/>
        </w:rPr>
        <w:t xml:space="preserve">. </w:t>
      </w:r>
      <w:r w:rsidR="00B66871" w:rsidRPr="00DB5AE4">
        <w:rPr>
          <w:rFonts w:ascii="Century Schoolbook" w:hAnsi="Century Schoolbook"/>
          <w:b/>
          <w:sz w:val="18"/>
          <w:szCs w:val="18"/>
          <w:lang w:val="sr-Cyrl-RS"/>
        </w:rPr>
        <w:t>Ноћење</w:t>
      </w:r>
      <w:r w:rsidR="005931AF" w:rsidRPr="00DB5AE4">
        <w:rPr>
          <w:rFonts w:ascii="Century Schoolbook" w:hAnsi="Century Schoolbook"/>
          <w:b/>
          <w:sz w:val="18"/>
          <w:szCs w:val="18"/>
          <w:lang w:val="sr-Cyrl-RS"/>
        </w:rPr>
        <w:t>.</w:t>
      </w:r>
    </w:p>
    <w:p w14:paraId="5DF696DD" w14:textId="77777777" w:rsidR="00876A15" w:rsidRPr="00DB5AE4" w:rsidRDefault="00876A15" w:rsidP="00876A15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580687BB" w14:textId="77777777" w:rsidR="00876A15" w:rsidRPr="00DB5AE4" w:rsidRDefault="00B66871" w:rsidP="005931AF">
      <w:pPr>
        <w:pStyle w:val="ListParagraph"/>
        <w:numPr>
          <w:ilvl w:val="0"/>
          <w:numId w:val="34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Дан: </w:t>
      </w:r>
    </w:p>
    <w:p w14:paraId="5ED98989" w14:textId="2B2E4A98" w:rsidR="005931AF" w:rsidRPr="00DB5AE4" w:rsidRDefault="00B66871" w:rsidP="00876A15">
      <w:pPr>
        <w:pStyle w:val="ListParagraph"/>
        <w:numPr>
          <w:ilvl w:val="0"/>
          <w:numId w:val="35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sz w:val="18"/>
          <w:szCs w:val="18"/>
          <w:lang w:val="sr-Cyrl-RS"/>
        </w:rPr>
        <w:t>Доручак</w:t>
      </w:r>
      <w:r w:rsidR="003E3DE8" w:rsidRPr="00DB5AE4">
        <w:rPr>
          <w:rFonts w:ascii="Century Schoolbook" w:hAnsi="Century Schoolbook"/>
          <w:sz w:val="18"/>
          <w:szCs w:val="18"/>
          <w:lang w:val="sr-Cyrl-RS"/>
        </w:rPr>
        <w:t xml:space="preserve">. Након доручка полазак до </w:t>
      </w:r>
      <w:r w:rsidR="003E3DE8" w:rsidRPr="00DB5AE4">
        <w:rPr>
          <w:rFonts w:ascii="Century Schoolbook" w:hAnsi="Century Schoolbook"/>
          <w:b/>
          <w:sz w:val="18"/>
          <w:szCs w:val="18"/>
          <w:lang w:val="sr-Cyrl-RS"/>
        </w:rPr>
        <w:t>Болоње</w:t>
      </w:r>
      <w:r w:rsidR="003E3DE8" w:rsidRPr="00DB5AE4">
        <w:rPr>
          <w:rFonts w:ascii="Century Schoolbook" w:hAnsi="Century Schoolbook"/>
          <w:sz w:val="18"/>
          <w:szCs w:val="18"/>
          <w:lang w:val="sr-Cyrl-RS"/>
        </w:rPr>
        <w:t>. По доласку разгледање града</w:t>
      </w:r>
      <w:r w:rsidR="00BA7C2C" w:rsidRPr="00DB5AE4">
        <w:rPr>
          <w:rFonts w:ascii="Century Schoolbook" w:hAnsi="Century Schoolbook"/>
          <w:sz w:val="18"/>
          <w:szCs w:val="18"/>
          <w:lang w:val="sr-Cyrl-RS"/>
        </w:rPr>
        <w:t>.</w:t>
      </w:r>
      <w:r w:rsidR="003E3DE8" w:rsidRPr="00DB5AE4">
        <w:rPr>
          <w:rFonts w:ascii="Century Schoolbook" w:hAnsi="Century Schoolbook"/>
          <w:sz w:val="18"/>
          <w:szCs w:val="18"/>
          <w:lang w:val="sr-Cyrl-RS"/>
        </w:rPr>
        <w:t xml:space="preserve"> </w:t>
      </w:r>
      <w:r w:rsidR="003E3DE8" w:rsidRPr="00DB5AE4">
        <w:rPr>
          <w:rFonts w:ascii="Century Schoolbook" w:hAnsi="Century Schoolbook"/>
          <w:b/>
          <w:sz w:val="18"/>
          <w:szCs w:val="18"/>
          <w:lang w:val="sr-Cyrl-RS"/>
        </w:rPr>
        <w:t>Трг Мађоре трг и фо</w:t>
      </w:r>
      <w:r w:rsidR="00ED22B6" w:rsidRPr="00DB5AE4">
        <w:rPr>
          <w:rFonts w:ascii="Century Schoolbook" w:hAnsi="Century Schoolbook"/>
          <w:b/>
          <w:sz w:val="18"/>
          <w:szCs w:val="18"/>
          <w:lang w:val="sr-Cyrl-RS"/>
        </w:rPr>
        <w:t>нтана Нетуно, базилика С</w:t>
      </w:r>
      <w:r w:rsidR="003E3DE8" w:rsidRPr="00DB5AE4">
        <w:rPr>
          <w:rFonts w:ascii="Century Schoolbook" w:hAnsi="Century Schoolbook"/>
          <w:b/>
          <w:sz w:val="18"/>
          <w:szCs w:val="18"/>
          <w:lang w:val="sr-Cyrl-RS"/>
        </w:rPr>
        <w:t>ан Петронио</w:t>
      </w:r>
      <w:r w:rsidR="00ED22B6" w:rsidRPr="00DB5AE4">
        <w:rPr>
          <w:rFonts w:ascii="Century Schoolbook" w:hAnsi="Century Schoolbook"/>
          <w:b/>
          <w:sz w:val="18"/>
          <w:szCs w:val="18"/>
          <w:lang w:val="sr-Cyrl-RS"/>
        </w:rPr>
        <w:t>(једна од највећих у Италији) , торњеви Азинели и Гаризенда из 12. века</w:t>
      </w:r>
      <w:r w:rsidR="00ED22B6" w:rsidRPr="00DB5AE4">
        <w:rPr>
          <w:rFonts w:ascii="Century Schoolbook" w:hAnsi="Century Schoolbook"/>
          <w:sz w:val="18"/>
          <w:szCs w:val="18"/>
          <w:lang w:val="sr-Cyrl-RS"/>
        </w:rPr>
        <w:t>...Слободно вр</w:t>
      </w:r>
      <w:r w:rsidR="00EA2DA5" w:rsidRPr="00DB5AE4">
        <w:rPr>
          <w:rFonts w:ascii="Century Schoolbook" w:hAnsi="Century Schoolbook"/>
          <w:sz w:val="18"/>
          <w:szCs w:val="18"/>
          <w:lang w:val="sr-Cyrl-RS"/>
        </w:rPr>
        <w:t>е</w:t>
      </w:r>
      <w:r w:rsidR="00ED22B6" w:rsidRPr="00DB5AE4">
        <w:rPr>
          <w:rFonts w:ascii="Century Schoolbook" w:hAnsi="Century Schoolbook"/>
          <w:sz w:val="18"/>
          <w:szCs w:val="18"/>
          <w:lang w:val="sr-Cyrl-RS"/>
        </w:rPr>
        <w:t xml:space="preserve">ме за индивидуална разгледања. Наставак путовања према </w:t>
      </w:r>
      <w:r w:rsidR="00ED22B6" w:rsidRPr="00DB5AE4">
        <w:rPr>
          <w:rFonts w:ascii="Century Schoolbook" w:hAnsi="Century Schoolbook"/>
          <w:b/>
          <w:sz w:val="18"/>
          <w:szCs w:val="18"/>
          <w:lang w:val="sr-Cyrl-RS"/>
        </w:rPr>
        <w:t>Модени.</w:t>
      </w:r>
      <w:r w:rsidR="00ED22B6" w:rsidRPr="00DB5AE4">
        <w:rPr>
          <w:rFonts w:ascii="Century Schoolbook" w:hAnsi="Century Schoolbook"/>
          <w:sz w:val="18"/>
          <w:szCs w:val="18"/>
          <w:lang w:val="sr-Cyrl-RS"/>
        </w:rPr>
        <w:t xml:space="preserve"> По доласку разгледање ужег језгра града. Повратак у Бусоленго, </w:t>
      </w:r>
      <w:r w:rsidR="00ED22B6" w:rsidRPr="00DB5AE4">
        <w:rPr>
          <w:rFonts w:ascii="Century Schoolbook" w:hAnsi="Century Schoolbook"/>
          <w:b/>
          <w:sz w:val="18"/>
          <w:szCs w:val="18"/>
          <w:lang w:val="sr-Cyrl-RS"/>
        </w:rPr>
        <w:t>Вечера. Ноћење.</w:t>
      </w:r>
    </w:p>
    <w:p w14:paraId="2EF1CB1B" w14:textId="77777777" w:rsidR="00ED22B6" w:rsidRPr="00DB5AE4" w:rsidRDefault="00ED22B6" w:rsidP="00ED22B6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0D09A480" w14:textId="77777777" w:rsidR="00ED22B6" w:rsidRPr="00DB5AE4" w:rsidRDefault="00ED22B6" w:rsidP="00ED22B6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45F8863C" w14:textId="77777777" w:rsidR="00ED22B6" w:rsidRPr="00DB5AE4" w:rsidRDefault="00ED22B6" w:rsidP="00ED22B6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0FF0A263" w14:textId="77777777" w:rsidR="00ED22B6" w:rsidRPr="00DB5AE4" w:rsidRDefault="00ED22B6" w:rsidP="00ED22B6">
      <w:pPr>
        <w:pStyle w:val="ListParagraph"/>
        <w:numPr>
          <w:ilvl w:val="0"/>
          <w:numId w:val="34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Дан: </w:t>
      </w:r>
    </w:p>
    <w:p w14:paraId="1D927B6C" w14:textId="4BBB23BA" w:rsidR="00ED22B6" w:rsidRPr="00DB5AE4" w:rsidRDefault="00ED22B6" w:rsidP="00ED22B6">
      <w:pPr>
        <w:pStyle w:val="ListParagraph"/>
        <w:numPr>
          <w:ilvl w:val="0"/>
          <w:numId w:val="35"/>
        </w:numPr>
        <w:spacing w:after="160" w:line="259" w:lineRule="auto"/>
        <w:rPr>
          <w:rFonts w:ascii="Century Schoolbook" w:hAnsi="Century Schoolbook"/>
          <w:sz w:val="18"/>
          <w:szCs w:val="18"/>
          <w:lang w:val="sr-Cyrl-RS"/>
        </w:rPr>
      </w:pPr>
      <w:r w:rsidRPr="00DB5AE4">
        <w:rPr>
          <w:rFonts w:ascii="Century Schoolbook" w:hAnsi="Century Schoolbook"/>
          <w:b/>
          <w:sz w:val="18"/>
          <w:szCs w:val="18"/>
          <w:lang w:val="sr-Cyrl-RS"/>
        </w:rPr>
        <w:t>Доручак.</w:t>
      </w:r>
      <w:r w:rsidRPr="00DB5AE4">
        <w:rPr>
          <w:rFonts w:ascii="Century Schoolbook" w:hAnsi="Century Schoolbook"/>
          <w:sz w:val="18"/>
          <w:szCs w:val="18"/>
          <w:lang w:val="sr-Cyrl-RS"/>
        </w:rPr>
        <w:t xml:space="preserve"> Након доручка од</w:t>
      </w:r>
      <w:r w:rsidR="00EA2DA5" w:rsidRPr="00DB5AE4">
        <w:rPr>
          <w:rFonts w:ascii="Century Schoolbook" w:hAnsi="Century Schoolbook"/>
          <w:sz w:val="18"/>
          <w:szCs w:val="18"/>
          <w:lang w:val="sr-Cyrl-RS"/>
        </w:rPr>
        <w:t>јава из хотела. У повратку обилаза</w:t>
      </w:r>
      <w:r w:rsidRPr="00DB5AE4">
        <w:rPr>
          <w:rFonts w:ascii="Century Schoolbook" w:hAnsi="Century Schoolbook"/>
          <w:sz w:val="18"/>
          <w:szCs w:val="18"/>
          <w:lang w:val="sr-Cyrl-RS"/>
        </w:rPr>
        <w:t>к Трста. Вожња са успутним паузама по потреби групе и због обављања царинских формалности. Долазак у Аранђеловац у вечерњим сатима зависно од задржавања на границама.</w:t>
      </w:r>
    </w:p>
    <w:p w14:paraId="6A428D6D" w14:textId="77777777" w:rsidR="00ED22B6" w:rsidRPr="00DB5AE4" w:rsidRDefault="00ED22B6" w:rsidP="00ED22B6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16388271" w14:textId="77777777" w:rsidR="00ED22B6" w:rsidRPr="00DB5AE4" w:rsidRDefault="00ED22B6" w:rsidP="00ED22B6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10F0D57D" w14:textId="77777777" w:rsidR="00ED22B6" w:rsidRPr="00DB5AE4" w:rsidRDefault="00ED22B6" w:rsidP="00ED22B6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023AC4E0" w14:textId="77777777" w:rsidR="00ED22B6" w:rsidRPr="00DB5AE4" w:rsidRDefault="00ED22B6" w:rsidP="00ED22B6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239F7C26" w14:textId="77777777" w:rsidR="00ED22B6" w:rsidRPr="00DB5AE4" w:rsidRDefault="00ED22B6" w:rsidP="00ED22B6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386A8F2E" w14:textId="77777777" w:rsidR="00ED22B6" w:rsidRPr="00DB5AE4" w:rsidRDefault="00ED22B6" w:rsidP="00ED22B6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6B03AC3A" w14:textId="77777777" w:rsidR="00ED22B6" w:rsidRPr="00DB5AE4" w:rsidRDefault="00ED22B6" w:rsidP="00ED22B6">
      <w:pPr>
        <w:pStyle w:val="ListParagraph"/>
        <w:spacing w:after="160" w:line="259" w:lineRule="auto"/>
        <w:ind w:left="1440"/>
        <w:rPr>
          <w:rFonts w:ascii="Century Schoolbook" w:hAnsi="Century Schoolbook"/>
          <w:sz w:val="18"/>
          <w:szCs w:val="18"/>
          <w:lang w:val="sr-Cyrl-RS"/>
        </w:rPr>
      </w:pPr>
    </w:p>
    <w:p w14:paraId="552CEBC0" w14:textId="77777777" w:rsidR="00757054" w:rsidRPr="00DB5AE4" w:rsidRDefault="00757054" w:rsidP="001566A1">
      <w:pPr>
        <w:widowControl w:val="0"/>
        <w:suppressAutoHyphens/>
        <w:autoSpaceDE w:val="0"/>
        <w:spacing w:after="0" w:line="240" w:lineRule="auto"/>
        <w:jc w:val="both"/>
        <w:rPr>
          <w:rFonts w:ascii="Century Schoolbook" w:eastAsia="Times New Roman" w:hAnsi="Century Schoolbook" w:cs="Arial"/>
          <w:b/>
          <w:i/>
          <w:sz w:val="20"/>
          <w:szCs w:val="20"/>
          <w:lang w:val="sr-Latn-CS" w:eastAsia="ar-SA"/>
        </w:rPr>
      </w:pPr>
    </w:p>
    <w:p w14:paraId="375D0808" w14:textId="1E214CB7" w:rsidR="00757054" w:rsidRPr="00DB5AE4" w:rsidRDefault="005931AF" w:rsidP="001566A1">
      <w:pPr>
        <w:widowControl w:val="0"/>
        <w:suppressAutoHyphens/>
        <w:autoSpaceDE w:val="0"/>
        <w:spacing w:after="0" w:line="240" w:lineRule="auto"/>
        <w:jc w:val="both"/>
        <w:rPr>
          <w:rFonts w:ascii="Century Schoolbook" w:eastAsia="Times New Roman" w:hAnsi="Century Schoolbook" w:cs="Arial"/>
          <w:b/>
          <w:i/>
          <w:sz w:val="20"/>
          <w:szCs w:val="20"/>
          <w:lang w:val="sr-Latn-CS" w:eastAsia="ar-SA"/>
        </w:rPr>
      </w:pPr>
      <w:r w:rsidRPr="00DB5AE4">
        <w:rPr>
          <w:rFonts w:ascii="Century Schoolbook" w:eastAsia="Times New Roman" w:hAnsi="Century Schoolbook" w:cs="Arial"/>
          <w:b/>
          <w:i/>
          <w:sz w:val="20"/>
          <w:szCs w:val="20"/>
          <w:lang w:val="sr-Cyrl-RS" w:eastAsia="ar-SA"/>
        </w:rPr>
        <w:t>Цена аранжмана обухвата</w:t>
      </w:r>
      <w:r w:rsidR="00757054" w:rsidRPr="00DB5AE4">
        <w:rPr>
          <w:rFonts w:ascii="Century Schoolbook" w:eastAsia="Times New Roman" w:hAnsi="Century Schoolbook" w:cs="Arial"/>
          <w:b/>
          <w:i/>
          <w:sz w:val="20"/>
          <w:szCs w:val="20"/>
          <w:lang w:val="sr-Latn-CS" w:eastAsia="ar-SA"/>
        </w:rPr>
        <w:t>:</w:t>
      </w:r>
    </w:p>
    <w:p w14:paraId="0709E83C" w14:textId="77777777" w:rsidR="00757054" w:rsidRPr="00DB5AE4" w:rsidRDefault="00757054" w:rsidP="001566A1">
      <w:pPr>
        <w:widowControl w:val="0"/>
        <w:suppressAutoHyphens/>
        <w:autoSpaceDE w:val="0"/>
        <w:spacing w:after="0" w:line="240" w:lineRule="auto"/>
        <w:jc w:val="both"/>
        <w:rPr>
          <w:rFonts w:ascii="Century Schoolbook" w:eastAsia="Times New Roman" w:hAnsi="Century Schoolbook" w:cs="Arial"/>
          <w:b/>
          <w:i/>
          <w:sz w:val="20"/>
          <w:szCs w:val="20"/>
          <w:lang w:val="sr-Latn-CS" w:eastAsia="ar-SA"/>
        </w:rPr>
      </w:pPr>
    </w:p>
    <w:p w14:paraId="55497A06" w14:textId="113982CD" w:rsidR="0066729D" w:rsidRPr="00DB5AE4" w:rsidRDefault="0066729D" w:rsidP="00D055C7">
      <w:pPr>
        <w:pStyle w:val="ListParagraph"/>
        <w:numPr>
          <w:ilvl w:val="0"/>
          <w:numId w:val="33"/>
        </w:numPr>
        <w:spacing w:after="0" w:line="259" w:lineRule="auto"/>
        <w:jc w:val="both"/>
        <w:rPr>
          <w:rFonts w:ascii="Century Schoolbook" w:hAnsi="Century Schoolbook"/>
          <w:sz w:val="20"/>
          <w:szCs w:val="20"/>
          <w:lang w:val="sr-Cyrl-RS"/>
        </w:rPr>
      </w:pPr>
      <w:r w:rsidRPr="00DB5AE4">
        <w:rPr>
          <w:rFonts w:ascii="Century Schoolbook" w:hAnsi="Century Schoolbook"/>
          <w:sz w:val="20"/>
          <w:szCs w:val="20"/>
          <w:lang w:val="sr-Cyrl-RS"/>
        </w:rPr>
        <w:t>превоз туристичким аутобусима високе туристичке категорије (ТВ, ДВД, аудио опрема, А/Ц) на релацији по програму који испуњава одредбе Закона о превозу у друмском саобраћају и друге прописе о безбеднос</w:t>
      </w:r>
      <w:r w:rsidR="00B7455B" w:rsidRPr="00DB5AE4">
        <w:rPr>
          <w:rFonts w:ascii="Century Schoolbook" w:hAnsi="Century Schoolbook"/>
          <w:sz w:val="20"/>
          <w:szCs w:val="20"/>
          <w:lang w:val="sr-Cyrl-RS"/>
        </w:rPr>
        <w:t>ти у саобраћају –</w:t>
      </w:r>
      <w:r w:rsidR="00BC5507" w:rsidRPr="00DB5AE4">
        <w:rPr>
          <w:rFonts w:ascii="Century Schoolbook" w:hAnsi="Century Schoolbook"/>
          <w:sz w:val="20"/>
          <w:szCs w:val="20"/>
          <w:lang w:val="sr-Latn-RS"/>
        </w:rPr>
        <w:t xml:space="preserve"> </w:t>
      </w:r>
      <w:r w:rsidR="00D055C7" w:rsidRPr="00DB5AE4">
        <w:rPr>
          <w:rFonts w:ascii="Century Schoolbook" w:hAnsi="Century Schoolbook"/>
          <w:sz w:val="20"/>
          <w:szCs w:val="20"/>
          <w:lang w:val="sr-Cyrl-RS"/>
        </w:rPr>
        <w:t xml:space="preserve">не старијим од </w:t>
      </w:r>
      <w:r w:rsidR="003B1DB4" w:rsidRPr="00DB5AE4">
        <w:rPr>
          <w:rFonts w:ascii="Century Schoolbook" w:hAnsi="Century Schoolbook"/>
          <w:sz w:val="20"/>
          <w:szCs w:val="20"/>
          <w:lang w:val="sr-Latn-RS"/>
        </w:rPr>
        <w:t>6</w:t>
      </w:r>
      <w:r w:rsidR="00D055C7" w:rsidRPr="00DB5AE4">
        <w:rPr>
          <w:rFonts w:ascii="Century Schoolbook" w:hAnsi="Century Schoolbook"/>
          <w:sz w:val="20"/>
          <w:szCs w:val="20"/>
          <w:lang w:val="sr-Cyrl-RS"/>
        </w:rPr>
        <w:t xml:space="preserve"> </w:t>
      </w:r>
      <w:r w:rsidRPr="00DB5AE4">
        <w:rPr>
          <w:rFonts w:ascii="Century Schoolbook" w:hAnsi="Century Schoolbook"/>
          <w:sz w:val="20"/>
          <w:szCs w:val="20"/>
          <w:lang w:val="sr-Cyrl-RS"/>
        </w:rPr>
        <w:t>година са укљученим таксама, путаринама и паркинзима у земљи.</w:t>
      </w:r>
    </w:p>
    <w:p w14:paraId="5E00BF0F" w14:textId="521ADCC9" w:rsidR="007A110F" w:rsidRPr="00DB5AE4" w:rsidRDefault="007A110F" w:rsidP="00D055C7">
      <w:pPr>
        <w:widowControl w:val="0"/>
        <w:numPr>
          <w:ilvl w:val="0"/>
          <w:numId w:val="33"/>
        </w:numPr>
        <w:tabs>
          <w:tab w:val="left" w:pos="720"/>
        </w:tabs>
        <w:suppressAutoHyphens/>
        <w:autoSpaceDE w:val="0"/>
        <w:spacing w:after="0" w:line="240" w:lineRule="auto"/>
        <w:rPr>
          <w:rFonts w:ascii="Century Schoolbook" w:eastAsia="Times New Roman" w:hAnsi="Century Schoolbook" w:cs="Arial"/>
          <w:sz w:val="20"/>
          <w:szCs w:val="20"/>
          <w:lang w:val="sr-Latn-CS" w:eastAsia="ar-SA"/>
        </w:rPr>
      </w:pP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 xml:space="preserve">смештај </w:t>
      </w:r>
      <w:r w:rsidRPr="00DB5AE4">
        <w:rPr>
          <w:rFonts w:ascii="Century Schoolbook" w:eastAsia="Times New Roman" w:hAnsi="Century Schoolbook" w:cs="Arial"/>
          <w:b/>
          <w:sz w:val="20"/>
          <w:szCs w:val="20"/>
          <w:lang w:val="sr-Cyrl-RS" w:eastAsia="ar-SA"/>
        </w:rPr>
        <w:t xml:space="preserve">у хотелу са 3* на бази полупансиона у </w:t>
      </w:r>
      <w:r w:rsidR="00ED22B6" w:rsidRPr="00DB5AE4">
        <w:rPr>
          <w:rFonts w:ascii="Century Schoolbook" w:eastAsia="Times New Roman" w:hAnsi="Century Schoolbook" w:cs="Arial"/>
          <w:b/>
          <w:sz w:val="20"/>
          <w:szCs w:val="20"/>
          <w:lang w:val="sr-Cyrl-RS" w:eastAsia="ar-SA"/>
        </w:rPr>
        <w:t>Бусоленго</w:t>
      </w: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 xml:space="preserve"> </w:t>
      </w:r>
      <w:r w:rsidR="00C219E2" w:rsidRPr="00DB5AE4">
        <w:rPr>
          <w:rFonts w:ascii="Century Schoolbook" w:eastAsia="Times New Roman" w:hAnsi="Century Schoolbook" w:cs="Arial"/>
          <w:b/>
          <w:sz w:val="20"/>
          <w:szCs w:val="20"/>
          <w:lang w:val="sr-Cyrl-RS" w:eastAsia="ar-SA"/>
        </w:rPr>
        <w:t>(</w:t>
      </w:r>
      <w:r w:rsidR="00ED22B6" w:rsidRPr="00DB5AE4">
        <w:rPr>
          <w:rFonts w:ascii="Century Schoolbook" w:eastAsia="Times New Roman" w:hAnsi="Century Schoolbook" w:cs="Arial"/>
          <w:b/>
          <w:sz w:val="20"/>
          <w:szCs w:val="20"/>
          <w:lang w:val="sr-Cyrl-RS" w:eastAsia="ar-SA"/>
        </w:rPr>
        <w:t xml:space="preserve">четири </w:t>
      </w:r>
      <w:r w:rsidRPr="00DB5AE4">
        <w:rPr>
          <w:rFonts w:ascii="Century Schoolbook" w:eastAsia="Times New Roman" w:hAnsi="Century Schoolbook" w:cs="Arial"/>
          <w:b/>
          <w:sz w:val="20"/>
          <w:szCs w:val="20"/>
          <w:lang w:val="sr-Cyrl-RS" w:eastAsia="ar-SA"/>
        </w:rPr>
        <w:t>ноћењ</w:t>
      </w:r>
      <w:r w:rsidR="00ED22B6" w:rsidRPr="00DB5AE4">
        <w:rPr>
          <w:rFonts w:ascii="Century Schoolbook" w:eastAsia="Times New Roman" w:hAnsi="Century Schoolbook" w:cs="Arial"/>
          <w:b/>
          <w:sz w:val="20"/>
          <w:szCs w:val="20"/>
          <w:lang w:val="sr-Cyrl-RS" w:eastAsia="ar-SA"/>
        </w:rPr>
        <w:t>а</w:t>
      </w:r>
      <w:r w:rsidRPr="00DB5AE4">
        <w:rPr>
          <w:rFonts w:ascii="Century Schoolbook" w:eastAsia="Times New Roman" w:hAnsi="Century Schoolbook" w:cs="Arial"/>
          <w:b/>
          <w:sz w:val="20"/>
          <w:szCs w:val="20"/>
          <w:lang w:val="sr-Cyrl-RS" w:eastAsia="ar-SA"/>
        </w:rPr>
        <w:t>)</w:t>
      </w: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 xml:space="preserve"> доручак и вечера – шведски сто, смештај у собама са 2, 3 и 4 лежаја у количини довољној за адол</w:t>
      </w:r>
      <w:r w:rsidR="003A225C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ес</w:t>
      </w: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центе, храна која је прилагођена вегетеријанцима</w:t>
      </w:r>
    </w:p>
    <w:p w14:paraId="275A53E1" w14:textId="4F50B521" w:rsidR="00B7455B" w:rsidRPr="00DB5AE4" w:rsidRDefault="00B7455B" w:rsidP="001566A1">
      <w:pPr>
        <w:widowControl w:val="0"/>
        <w:numPr>
          <w:ilvl w:val="0"/>
          <w:numId w:val="33"/>
        </w:numPr>
        <w:tabs>
          <w:tab w:val="left" w:pos="720"/>
        </w:tabs>
        <w:suppressAutoHyphens/>
        <w:autoSpaceDE w:val="0"/>
        <w:spacing w:after="0" w:line="240" w:lineRule="auto"/>
        <w:rPr>
          <w:rFonts w:ascii="Century Schoolbook" w:eastAsia="Times New Roman" w:hAnsi="Century Schoolbook" w:cs="Arial"/>
          <w:sz w:val="20"/>
          <w:szCs w:val="20"/>
          <w:lang w:val="sr-Latn-CS" w:eastAsia="ar-SA"/>
        </w:rPr>
      </w:pP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сви обиласци према програму путовања</w:t>
      </w:r>
    </w:p>
    <w:p w14:paraId="44AE2734" w14:textId="3D75C056" w:rsidR="00D0385F" w:rsidRPr="00DB5AE4" w:rsidRDefault="00843DCD" w:rsidP="001566A1">
      <w:pPr>
        <w:widowControl w:val="0"/>
        <w:numPr>
          <w:ilvl w:val="0"/>
          <w:numId w:val="33"/>
        </w:numPr>
        <w:tabs>
          <w:tab w:val="left" w:pos="720"/>
        </w:tabs>
        <w:suppressAutoHyphens/>
        <w:autoSpaceDE w:val="0"/>
        <w:spacing w:after="0" w:line="240" w:lineRule="auto"/>
        <w:rPr>
          <w:rFonts w:ascii="Century Schoolbook" w:eastAsia="Times New Roman" w:hAnsi="Century Schoolbook" w:cs="Arial"/>
          <w:i/>
          <w:sz w:val="20"/>
          <w:szCs w:val="20"/>
          <w:lang w:val="sr-Latn-CS" w:eastAsia="ar-SA"/>
        </w:rPr>
      </w:pP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 xml:space="preserve">Обиласке по датом програму путовања са  стручним туристичким водичем </w:t>
      </w:r>
      <w:r w:rsidR="002546FD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 xml:space="preserve">и </w:t>
      </w:r>
      <w:r w:rsidR="004A32A1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улазнице за планиране посете</w:t>
      </w:r>
      <w:r w:rsidR="00D055C7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 xml:space="preserve"> ( ученици не смеју ништа накнадно плаћати)</w:t>
      </w:r>
    </w:p>
    <w:p w14:paraId="337A2AC3" w14:textId="70C73C40" w:rsidR="00FF712E" w:rsidRPr="00DB5AE4" w:rsidRDefault="00FF712E" w:rsidP="001566A1">
      <w:pPr>
        <w:widowControl w:val="0"/>
        <w:numPr>
          <w:ilvl w:val="0"/>
          <w:numId w:val="33"/>
        </w:numPr>
        <w:tabs>
          <w:tab w:val="left" w:pos="720"/>
        </w:tabs>
        <w:suppressAutoHyphens/>
        <w:autoSpaceDE w:val="0"/>
        <w:spacing w:after="0" w:line="240" w:lineRule="auto"/>
        <w:rPr>
          <w:rFonts w:ascii="Century Schoolbook" w:eastAsia="Times New Roman" w:hAnsi="Century Schoolbook" w:cs="Arial"/>
          <w:i/>
          <w:sz w:val="20"/>
          <w:szCs w:val="20"/>
          <w:lang w:val="sr-Latn-CS" w:eastAsia="ar-SA"/>
        </w:rPr>
      </w:pP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локални водичи према програму путовања према потреби</w:t>
      </w:r>
    </w:p>
    <w:p w14:paraId="5E25D615" w14:textId="5F1AF5AB" w:rsidR="00843DCD" w:rsidRPr="00DB5AE4" w:rsidRDefault="00876A15" w:rsidP="001566A1">
      <w:pPr>
        <w:widowControl w:val="0"/>
        <w:numPr>
          <w:ilvl w:val="0"/>
          <w:numId w:val="33"/>
        </w:numPr>
        <w:tabs>
          <w:tab w:val="left" w:pos="720"/>
        </w:tabs>
        <w:suppressAutoHyphens/>
        <w:autoSpaceDE w:val="0"/>
        <w:spacing w:after="0" w:line="240" w:lineRule="auto"/>
        <w:rPr>
          <w:rFonts w:ascii="Century Schoolbook" w:eastAsia="Times New Roman" w:hAnsi="Century Schoolbook" w:cs="Arial"/>
          <w:i/>
          <w:sz w:val="20"/>
          <w:szCs w:val="20"/>
          <w:lang w:val="sr-Latn-CS" w:eastAsia="ar-SA"/>
        </w:rPr>
      </w:pP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1 гратис место место за уче</w:t>
      </w:r>
      <w:r w:rsidR="00B52706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ника на 20 плативих ученика</w:t>
      </w:r>
    </w:p>
    <w:p w14:paraId="2ADD5EB2" w14:textId="2DF3C541" w:rsidR="0050261F" w:rsidRPr="00DB5AE4" w:rsidRDefault="00B52706" w:rsidP="001566A1">
      <w:pPr>
        <w:widowControl w:val="0"/>
        <w:numPr>
          <w:ilvl w:val="0"/>
          <w:numId w:val="33"/>
        </w:numPr>
        <w:tabs>
          <w:tab w:val="left" w:pos="720"/>
        </w:tabs>
        <w:suppressAutoHyphens/>
        <w:autoSpaceDE w:val="0"/>
        <w:spacing w:after="0" w:line="240" w:lineRule="auto"/>
        <w:rPr>
          <w:rFonts w:ascii="Century Schoolbook" w:eastAsia="Times New Roman" w:hAnsi="Century Schoolbook" w:cs="Arial"/>
          <w:i/>
          <w:sz w:val="20"/>
          <w:szCs w:val="20"/>
          <w:lang w:val="sr-Latn-CS" w:eastAsia="ar-SA"/>
        </w:rPr>
      </w:pP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грат</w:t>
      </w:r>
      <w:r w:rsidR="00FE6FDF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 xml:space="preserve">ис места за одељењске старешине и </w:t>
      </w:r>
      <w:r w:rsidR="0050261F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 xml:space="preserve">директора школе, </w:t>
      </w:r>
    </w:p>
    <w:p w14:paraId="4CCDE355" w14:textId="09868CBD" w:rsidR="00B52706" w:rsidRPr="00DB5AE4" w:rsidRDefault="003E170E" w:rsidP="001566A1">
      <w:pPr>
        <w:widowControl w:val="0"/>
        <w:numPr>
          <w:ilvl w:val="0"/>
          <w:numId w:val="33"/>
        </w:numPr>
        <w:tabs>
          <w:tab w:val="left" w:pos="720"/>
        </w:tabs>
        <w:suppressAutoHyphens/>
        <w:autoSpaceDE w:val="0"/>
        <w:spacing w:after="0" w:line="240" w:lineRule="auto"/>
        <w:rPr>
          <w:rFonts w:ascii="Century Schoolbook" w:eastAsia="Times New Roman" w:hAnsi="Century Schoolbook" w:cs="Arial"/>
          <w:i/>
          <w:sz w:val="20"/>
          <w:szCs w:val="20"/>
          <w:lang w:val="sr-Latn-CS" w:eastAsia="ar-SA"/>
        </w:rPr>
      </w:pP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гратис место за лекара пратиоца (обезбеђује школа)</w:t>
      </w:r>
    </w:p>
    <w:p w14:paraId="10FA5DBF" w14:textId="5A021BD3" w:rsidR="00140EF4" w:rsidRPr="00DB5AE4" w:rsidRDefault="00140EF4" w:rsidP="00140EF4">
      <w:pPr>
        <w:pStyle w:val="ListParagraph"/>
        <w:widowControl w:val="0"/>
        <w:numPr>
          <w:ilvl w:val="0"/>
          <w:numId w:val="33"/>
        </w:numPr>
        <w:tabs>
          <w:tab w:val="left" w:pos="720"/>
        </w:tabs>
        <w:suppressAutoHyphens/>
        <w:autoSpaceDE w:val="0"/>
        <w:spacing w:after="0" w:line="240" w:lineRule="auto"/>
        <w:rPr>
          <w:rFonts w:ascii="Century Schoolbook" w:eastAsia="Times New Roman" w:hAnsi="Century Schoolbook" w:cs="Arial"/>
          <w:i/>
          <w:sz w:val="20"/>
          <w:szCs w:val="20"/>
          <w:lang w:val="sr-Latn-RS" w:eastAsia="ar-SA"/>
        </w:rPr>
      </w:pP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гратис место за једног од близанаца</w:t>
      </w:r>
    </w:p>
    <w:p w14:paraId="6D344B38" w14:textId="3AD3A24C" w:rsidR="00B52706" w:rsidRPr="00DB5AE4" w:rsidRDefault="00B52706" w:rsidP="0050261F">
      <w:pPr>
        <w:widowControl w:val="0"/>
        <w:numPr>
          <w:ilvl w:val="0"/>
          <w:numId w:val="33"/>
        </w:numPr>
        <w:tabs>
          <w:tab w:val="left" w:pos="720"/>
        </w:tabs>
        <w:suppressAutoHyphens/>
        <w:autoSpaceDE w:val="0"/>
        <w:spacing w:after="0" w:line="240" w:lineRule="auto"/>
        <w:rPr>
          <w:rFonts w:ascii="Century Schoolbook" w:eastAsia="Times New Roman" w:hAnsi="Century Schoolbook" w:cs="Arial"/>
          <w:i/>
          <w:sz w:val="20"/>
          <w:szCs w:val="20"/>
          <w:lang w:val="sr-Latn-CS" w:eastAsia="ar-SA"/>
        </w:rPr>
      </w:pPr>
      <w:r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међу</w:t>
      </w:r>
      <w:r w:rsidR="0050261F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народно и здравствено осигурање</w:t>
      </w:r>
      <w:r w:rsidR="00584C5F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 xml:space="preserve"> </w:t>
      </w:r>
      <w:r w:rsidR="0050261F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за све време тра</w:t>
      </w:r>
      <w:r w:rsidR="00CA2B06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ј</w:t>
      </w:r>
      <w:r w:rsidR="0050261F" w:rsidRPr="00DB5AE4">
        <w:rPr>
          <w:rFonts w:ascii="Century Schoolbook" w:eastAsia="Times New Roman" w:hAnsi="Century Schoolbook" w:cs="Arial"/>
          <w:sz w:val="20"/>
          <w:szCs w:val="20"/>
          <w:lang w:val="sr-Cyrl-RS" w:eastAsia="ar-SA"/>
        </w:rPr>
        <w:t>ања путовања за ученике и професоре</w:t>
      </w:r>
    </w:p>
    <w:p w14:paraId="43477D4E" w14:textId="77777777" w:rsidR="00DC7769" w:rsidRPr="00DB5AE4" w:rsidRDefault="00DC7769" w:rsidP="00DC7769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1080"/>
        <w:rPr>
          <w:rFonts w:ascii="Century Schoolbook" w:eastAsia="Times New Roman" w:hAnsi="Century Schoolbook" w:cs="Arial"/>
          <w:sz w:val="20"/>
          <w:szCs w:val="20"/>
          <w:lang w:val="sr-Latn-CS" w:eastAsia="ar-SA"/>
        </w:rPr>
      </w:pPr>
    </w:p>
    <w:p w14:paraId="2C2BE6BB" w14:textId="77777777" w:rsidR="00757054" w:rsidRPr="00DB5AE4" w:rsidRDefault="00757054" w:rsidP="001566A1">
      <w:pPr>
        <w:suppressAutoHyphens/>
        <w:spacing w:after="0" w:line="240" w:lineRule="auto"/>
        <w:jc w:val="both"/>
        <w:rPr>
          <w:rFonts w:ascii="Century Schoolbook" w:eastAsia="Arial Unicode MS" w:hAnsi="Century Schoolbook" w:cs="Arial"/>
          <w:kern w:val="1"/>
          <w:sz w:val="20"/>
          <w:szCs w:val="20"/>
          <w:lang w:val="sr-Cyrl-RS" w:eastAsia="ar-SA"/>
        </w:rPr>
      </w:pPr>
    </w:p>
    <w:p w14:paraId="289F0310" w14:textId="77777777" w:rsidR="00DC7769" w:rsidRPr="00DB5AE4" w:rsidRDefault="00DC7769" w:rsidP="001566A1">
      <w:pPr>
        <w:suppressAutoHyphens/>
        <w:spacing w:after="0" w:line="240" w:lineRule="auto"/>
        <w:jc w:val="both"/>
        <w:rPr>
          <w:rFonts w:ascii="Century Schoolbook" w:eastAsia="Arial Unicode MS" w:hAnsi="Century Schoolbook" w:cs="Arial"/>
          <w:kern w:val="1"/>
          <w:sz w:val="20"/>
          <w:szCs w:val="20"/>
          <w:lang w:val="sr-Cyrl-RS" w:eastAsia="ar-SA"/>
        </w:rPr>
      </w:pPr>
    </w:p>
    <w:p w14:paraId="6F452B88" w14:textId="77777777" w:rsidR="00DC7769" w:rsidRPr="00DB5AE4" w:rsidRDefault="00DC7769" w:rsidP="001566A1">
      <w:pPr>
        <w:suppressAutoHyphens/>
        <w:spacing w:after="0" w:line="240" w:lineRule="auto"/>
        <w:jc w:val="both"/>
        <w:rPr>
          <w:rFonts w:ascii="Century Schoolbook" w:eastAsia="Arial Unicode MS" w:hAnsi="Century Schoolbook" w:cs="Arial"/>
          <w:kern w:val="1"/>
          <w:sz w:val="20"/>
          <w:szCs w:val="20"/>
          <w:lang w:val="sr-Cyrl-RS" w:eastAsia="ar-SA"/>
        </w:rPr>
      </w:pPr>
      <w:bookmarkStart w:id="0" w:name="_GoBack"/>
      <w:bookmarkEnd w:id="0"/>
    </w:p>
    <w:p w14:paraId="4BA3F3B8" w14:textId="77777777" w:rsidR="00DC7769" w:rsidRPr="00DB5AE4" w:rsidRDefault="00DC7769" w:rsidP="001566A1">
      <w:pPr>
        <w:suppressAutoHyphens/>
        <w:spacing w:after="0" w:line="240" w:lineRule="auto"/>
        <w:jc w:val="both"/>
        <w:rPr>
          <w:rFonts w:ascii="Century Schoolbook" w:eastAsia="Arial Unicode MS" w:hAnsi="Century Schoolbook" w:cs="Arial"/>
          <w:kern w:val="1"/>
          <w:sz w:val="20"/>
          <w:szCs w:val="20"/>
          <w:lang w:val="sr-Cyrl-RS" w:eastAsia="ar-SA"/>
        </w:rPr>
      </w:pPr>
    </w:p>
    <w:p w14:paraId="6CE5E27C" w14:textId="77777777" w:rsidR="000D37C9" w:rsidRPr="000D37C9" w:rsidRDefault="000D37C9" w:rsidP="000D37C9">
      <w:pPr>
        <w:jc w:val="both"/>
        <w:rPr>
          <w:rFonts w:ascii="Times New Roman" w:hAnsi="Times New Roman"/>
          <w:bCs/>
          <w:iCs/>
          <w:sz w:val="20"/>
          <w:szCs w:val="20"/>
          <w:lang w:val="ru-RU"/>
        </w:rPr>
      </w:pP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>Екс</w:t>
      </w:r>
      <w:r w:rsidRPr="000D37C9">
        <w:rPr>
          <w:rFonts w:ascii="Times New Roman" w:hAnsi="Times New Roman"/>
          <w:bCs/>
          <w:iCs/>
          <w:sz w:val="20"/>
          <w:szCs w:val="20"/>
          <w:lang w:val="sr-Cyrl-RS"/>
        </w:rPr>
        <w:t>ку</w:t>
      </w: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 xml:space="preserve">рзија се </w:t>
      </w:r>
      <w:r w:rsidRPr="000D37C9">
        <w:rPr>
          <w:rFonts w:ascii="Times New Roman" w:hAnsi="Times New Roman"/>
          <w:bCs/>
          <w:iCs/>
          <w:sz w:val="20"/>
          <w:szCs w:val="20"/>
        </w:rPr>
        <w:t>o</w:t>
      </w: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>рганизује и изводи уз претходну писмену сагласност родитеља, по правилу за најмање 60% ученика истог разреда и уколико су остварени услови за остваривање циљева и задатака екскурзиј</w:t>
      </w:r>
      <w:r w:rsidRPr="000D37C9">
        <w:rPr>
          <w:rFonts w:ascii="Times New Roman" w:hAnsi="Times New Roman"/>
          <w:bCs/>
          <w:iCs/>
          <w:sz w:val="20"/>
          <w:szCs w:val="20"/>
        </w:rPr>
        <w:t>e</w:t>
      </w: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>. Наручилац доставља Понуђачу коначан списак ученика и наставника  којима ће бити пружена услуга извођења екскурзије најмање десет дана пре датума реализације услуге.</w:t>
      </w:r>
    </w:p>
    <w:p w14:paraId="4A2EB026" w14:textId="77777777" w:rsidR="000D37C9" w:rsidRPr="000D37C9" w:rsidRDefault="000D37C9" w:rsidP="000D37C9">
      <w:pPr>
        <w:jc w:val="both"/>
        <w:rPr>
          <w:rFonts w:ascii="Times New Roman" w:hAnsi="Times New Roman"/>
          <w:bCs/>
          <w:iCs/>
          <w:sz w:val="20"/>
          <w:szCs w:val="20"/>
          <w:lang w:val="ru-RU"/>
        </w:rPr>
      </w:pP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>Агенција је дужна да се придржава утврђених општих услова путовања и програма путовања.</w:t>
      </w:r>
    </w:p>
    <w:p w14:paraId="7C287A71" w14:textId="77777777" w:rsidR="000D37C9" w:rsidRPr="000D37C9" w:rsidRDefault="000D37C9" w:rsidP="000D37C9">
      <w:pPr>
        <w:jc w:val="both"/>
        <w:rPr>
          <w:rFonts w:ascii="Times New Roman" w:hAnsi="Times New Roman"/>
          <w:bCs/>
          <w:iCs/>
          <w:sz w:val="20"/>
          <w:szCs w:val="20"/>
          <w:lang w:val="ru-RU"/>
        </w:rPr>
      </w:pP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>•</w:t>
      </w: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ab/>
        <w:t>Ученици не смеју ништа накнадно плаћати. У цену аранжмана не урачунавати дневнице наставника, које се исплаћују по закону. Понуда мора да садржи појединачну цену по ученику.</w:t>
      </w:r>
    </w:p>
    <w:p w14:paraId="37EE3CAF" w14:textId="77777777" w:rsidR="000D37C9" w:rsidRPr="000D37C9" w:rsidRDefault="000D37C9" w:rsidP="000D37C9">
      <w:pPr>
        <w:jc w:val="both"/>
        <w:rPr>
          <w:rFonts w:ascii="Times New Roman" w:hAnsi="Times New Roman"/>
          <w:bCs/>
          <w:iCs/>
          <w:sz w:val="20"/>
          <w:szCs w:val="20"/>
          <w:lang w:val="ru-RU"/>
        </w:rPr>
      </w:pP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>•</w:t>
      </w: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ab/>
        <w:t>Приликом закључивања уговора, Понуђач је дужан да обезбеди да пре отпочињања путовања превозник поднесе:</w:t>
      </w:r>
    </w:p>
    <w:p w14:paraId="499AD42C" w14:textId="77777777" w:rsidR="000D37C9" w:rsidRPr="000D37C9" w:rsidRDefault="000D37C9" w:rsidP="000D37C9">
      <w:pPr>
        <w:jc w:val="both"/>
        <w:rPr>
          <w:rFonts w:ascii="Times New Roman" w:hAnsi="Times New Roman"/>
          <w:bCs/>
          <w:iCs/>
          <w:sz w:val="20"/>
          <w:szCs w:val="20"/>
          <w:lang w:val="ru-RU"/>
        </w:rPr>
      </w:pP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 xml:space="preserve">    - Записник о извршеном техничком прегледу аутобуса, не старији од пет дана;</w:t>
      </w:r>
    </w:p>
    <w:p w14:paraId="53CA8A94" w14:textId="77777777" w:rsidR="000D37C9" w:rsidRPr="000D37C9" w:rsidRDefault="000D37C9" w:rsidP="000D37C9">
      <w:pPr>
        <w:jc w:val="both"/>
        <w:rPr>
          <w:rFonts w:ascii="Times New Roman" w:hAnsi="Times New Roman"/>
          <w:bCs/>
          <w:iCs/>
          <w:sz w:val="20"/>
          <w:szCs w:val="20"/>
          <w:lang w:val="ru-RU"/>
        </w:rPr>
      </w:pP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 xml:space="preserve">    - Тахографске улошке или исписе дигиталног тахографа за претходна два дана – за возаче који су ангажовани за превоз ученика.</w:t>
      </w:r>
    </w:p>
    <w:p w14:paraId="1C332D81" w14:textId="77777777" w:rsidR="000D37C9" w:rsidRPr="000D37C9" w:rsidRDefault="000D37C9" w:rsidP="000D37C9">
      <w:pPr>
        <w:jc w:val="both"/>
        <w:rPr>
          <w:rFonts w:ascii="Times New Roman" w:hAnsi="Times New Roman"/>
          <w:bCs/>
          <w:iCs/>
          <w:sz w:val="20"/>
          <w:szCs w:val="20"/>
          <w:lang w:val="ru-RU"/>
        </w:rPr>
      </w:pP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>•</w:t>
      </w: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ab/>
        <w:t>Потребно је да Понуђач обезбеди потребне услове за удобан и безбедан превоз ученика у  односу на ангажовани број аутобуса и расположиви број седишта.</w:t>
      </w:r>
    </w:p>
    <w:p w14:paraId="72656A41" w14:textId="77777777" w:rsidR="000D37C9" w:rsidRPr="000D37C9" w:rsidRDefault="000D37C9" w:rsidP="000D37C9">
      <w:pPr>
        <w:jc w:val="both"/>
        <w:rPr>
          <w:rFonts w:ascii="Times New Roman" w:hAnsi="Times New Roman"/>
          <w:bCs/>
          <w:iCs/>
          <w:sz w:val="20"/>
          <w:szCs w:val="20"/>
          <w:lang w:val="ru-RU"/>
        </w:rPr>
      </w:pP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>•</w:t>
      </w:r>
      <w:r w:rsidRPr="000D37C9">
        <w:rPr>
          <w:rFonts w:ascii="Times New Roman" w:hAnsi="Times New Roman"/>
          <w:bCs/>
          <w:iCs/>
          <w:sz w:val="20"/>
          <w:szCs w:val="20"/>
          <w:lang w:val="ru-RU"/>
        </w:rPr>
        <w:tab/>
        <w:t>На захтев наручиоца орган унутрашњих послова ће извршити контролу документације и техничке исправности возила одређених за превоз непосредно пре отпочињања путовања. Уколико надлежни орган унутрашњих послова утврди неисправност документације или техничку неисправност возила, или било који други разлог у погледу психофизичке способности возача, директор или стручни вођа пута обуставиће путовање до отклањања уочених недостатака</w:t>
      </w:r>
    </w:p>
    <w:p w14:paraId="37AA28E3" w14:textId="77777777" w:rsidR="000D37C9" w:rsidRPr="000D37C9" w:rsidRDefault="000D37C9" w:rsidP="000D37C9">
      <w:pPr>
        <w:widowControl w:val="0"/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val="sr-Latn-CS" w:eastAsia="ar-SA"/>
        </w:rPr>
      </w:pPr>
    </w:p>
    <w:p w14:paraId="15EF6E40" w14:textId="77777777" w:rsidR="000D37C9" w:rsidRPr="000D37C9" w:rsidRDefault="000D37C9" w:rsidP="000D37C9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1080"/>
        <w:rPr>
          <w:rFonts w:ascii="Times New Roman" w:eastAsia="Times New Roman" w:hAnsi="Times New Roman"/>
          <w:sz w:val="20"/>
          <w:szCs w:val="20"/>
          <w:lang w:val="sr-Latn-CS" w:eastAsia="ar-SA"/>
        </w:rPr>
      </w:pPr>
    </w:p>
    <w:p w14:paraId="70D6D6DA" w14:textId="77777777" w:rsidR="00757054" w:rsidRPr="000D37C9" w:rsidRDefault="00757054" w:rsidP="001566A1">
      <w:pPr>
        <w:jc w:val="both"/>
        <w:rPr>
          <w:rFonts w:ascii="Century Schoolbook" w:eastAsia="Arial Unicode MS" w:hAnsi="Century Schoolbook" w:cs="Arial"/>
          <w:b/>
          <w:kern w:val="1"/>
          <w:sz w:val="20"/>
          <w:szCs w:val="20"/>
          <w:lang w:val="ru-RU" w:eastAsia="ar-SA"/>
        </w:rPr>
      </w:pPr>
    </w:p>
    <w:sectPr w:rsidR="00757054" w:rsidRPr="000D37C9" w:rsidSect="00D515FB">
      <w:pgSz w:w="12240" w:h="15840"/>
      <w:pgMar w:top="568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7615"/>
    <w:multiLevelType w:val="hybridMultilevel"/>
    <w:tmpl w:val="A7B0B9C8"/>
    <w:lvl w:ilvl="0" w:tplc="2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0369F"/>
    <w:multiLevelType w:val="hybridMultilevel"/>
    <w:tmpl w:val="42F66BFC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8A42816"/>
    <w:multiLevelType w:val="hybridMultilevel"/>
    <w:tmpl w:val="1D8A90B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2F0908"/>
    <w:multiLevelType w:val="hybridMultilevel"/>
    <w:tmpl w:val="D1A419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35E51"/>
    <w:multiLevelType w:val="hybridMultilevel"/>
    <w:tmpl w:val="7C44D1B6"/>
    <w:lvl w:ilvl="0" w:tplc="F8D6EDF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33E6D"/>
    <w:multiLevelType w:val="hybridMultilevel"/>
    <w:tmpl w:val="D2A8F58E"/>
    <w:lvl w:ilvl="0" w:tplc="8B60588E">
      <w:numFmt w:val="bullet"/>
      <w:lvlText w:val="-"/>
      <w:lvlJc w:val="left"/>
      <w:pPr>
        <w:ind w:left="720" w:hanging="360"/>
      </w:pPr>
      <w:rPr>
        <w:rFonts w:ascii="Arial Black" w:eastAsia="Arial Unicode MS" w:hAnsi="Arial Blac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028C4"/>
    <w:multiLevelType w:val="hybridMultilevel"/>
    <w:tmpl w:val="5FDE23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D3CD5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17304D09"/>
    <w:multiLevelType w:val="hybridMultilevel"/>
    <w:tmpl w:val="0E16D680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09B0962"/>
    <w:multiLevelType w:val="hybridMultilevel"/>
    <w:tmpl w:val="56DCB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F85009"/>
    <w:multiLevelType w:val="hybridMultilevel"/>
    <w:tmpl w:val="41F601B6"/>
    <w:lvl w:ilvl="0" w:tplc="040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408757F"/>
    <w:multiLevelType w:val="hybridMultilevel"/>
    <w:tmpl w:val="A40E1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2E72E5"/>
    <w:multiLevelType w:val="hybridMultilevel"/>
    <w:tmpl w:val="BD0AACF6"/>
    <w:lvl w:ilvl="0" w:tplc="E1F4D95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AC63687"/>
    <w:multiLevelType w:val="hybridMultilevel"/>
    <w:tmpl w:val="4ED260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2125F9"/>
    <w:multiLevelType w:val="hybridMultilevel"/>
    <w:tmpl w:val="C8E81D5E"/>
    <w:lvl w:ilvl="0" w:tplc="19C88CD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color w:val="auto"/>
        <w:sz w:val="16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E77311"/>
    <w:multiLevelType w:val="hybridMultilevel"/>
    <w:tmpl w:val="63F2A0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A90255"/>
    <w:multiLevelType w:val="hybridMultilevel"/>
    <w:tmpl w:val="8B221F0E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5EE1AA1"/>
    <w:multiLevelType w:val="hybridMultilevel"/>
    <w:tmpl w:val="7D06C65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14017F"/>
    <w:multiLevelType w:val="hybridMultilevel"/>
    <w:tmpl w:val="16C031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A952D4"/>
    <w:multiLevelType w:val="hybridMultilevel"/>
    <w:tmpl w:val="B7B05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4E7EFB"/>
    <w:multiLevelType w:val="hybridMultilevel"/>
    <w:tmpl w:val="0E1486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C979DA"/>
    <w:multiLevelType w:val="hybridMultilevel"/>
    <w:tmpl w:val="E21CE43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BFB3E24"/>
    <w:multiLevelType w:val="hybridMultilevel"/>
    <w:tmpl w:val="28F0F21A"/>
    <w:lvl w:ilvl="0" w:tplc="63B82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8E61D2"/>
    <w:multiLevelType w:val="hybridMultilevel"/>
    <w:tmpl w:val="F2B6D8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3F2824"/>
    <w:multiLevelType w:val="hybridMultilevel"/>
    <w:tmpl w:val="FFBC6DA4"/>
    <w:lvl w:ilvl="0" w:tplc="E082A030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C77EDF"/>
    <w:multiLevelType w:val="hybridMultilevel"/>
    <w:tmpl w:val="0B341E32"/>
    <w:lvl w:ilvl="0" w:tplc="61684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A80BB1"/>
    <w:multiLevelType w:val="hybridMultilevel"/>
    <w:tmpl w:val="4E0470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BE49B3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>
    <w:nsid w:val="51167F2E"/>
    <w:multiLevelType w:val="hybridMultilevel"/>
    <w:tmpl w:val="D61202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E64861"/>
    <w:multiLevelType w:val="hybridMultilevel"/>
    <w:tmpl w:val="D5DE5FA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E057F0C"/>
    <w:multiLevelType w:val="hybridMultilevel"/>
    <w:tmpl w:val="6B5AB45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FE5628A"/>
    <w:multiLevelType w:val="hybridMultilevel"/>
    <w:tmpl w:val="25383C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5D71D9"/>
    <w:multiLevelType w:val="hybridMultilevel"/>
    <w:tmpl w:val="B0204FF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8A93A08"/>
    <w:multiLevelType w:val="hybridMultilevel"/>
    <w:tmpl w:val="E9308E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0315DD"/>
    <w:multiLevelType w:val="hybridMultilevel"/>
    <w:tmpl w:val="C386A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206854"/>
    <w:multiLevelType w:val="hybridMultilevel"/>
    <w:tmpl w:val="5F8251C2"/>
    <w:lvl w:ilvl="0" w:tplc="D79E568C">
      <w:start w:val="1"/>
      <w:numFmt w:val="decimal"/>
      <w:lvlText w:val="%1."/>
      <w:lvlJc w:val="left"/>
      <w:pPr>
        <w:ind w:left="624" w:hanging="264"/>
      </w:pPr>
      <w:rPr>
        <w:rFonts w:ascii="Arial" w:eastAsia="Arial" w:hAnsi="Arial" w:cs="Arial" w:hint="default"/>
        <w:b/>
        <w:bCs/>
        <w:spacing w:val="-2"/>
        <w:w w:val="102"/>
        <w:sz w:val="21"/>
        <w:szCs w:val="21"/>
        <w:lang w:eastAsia="en-US" w:bidi="ar-SA"/>
      </w:rPr>
    </w:lvl>
    <w:lvl w:ilvl="1" w:tplc="A63CE3E0">
      <w:numFmt w:val="bullet"/>
      <w:lvlText w:val=""/>
      <w:lvlJc w:val="left"/>
      <w:pPr>
        <w:ind w:left="1061" w:hanging="351"/>
      </w:pPr>
      <w:rPr>
        <w:rFonts w:ascii="Wingdings" w:eastAsia="Wingdings" w:hAnsi="Wingdings" w:cs="Wingdings" w:hint="default"/>
        <w:w w:val="102"/>
        <w:sz w:val="21"/>
        <w:szCs w:val="21"/>
        <w:lang w:eastAsia="en-US" w:bidi="ar-SA"/>
      </w:rPr>
    </w:lvl>
    <w:lvl w:ilvl="2" w:tplc="8A9277F4">
      <w:numFmt w:val="bullet"/>
      <w:lvlText w:val="•"/>
      <w:lvlJc w:val="left"/>
      <w:pPr>
        <w:ind w:left="2166" w:hanging="351"/>
      </w:pPr>
      <w:rPr>
        <w:rFonts w:hint="default"/>
        <w:lang w:eastAsia="en-US" w:bidi="ar-SA"/>
      </w:rPr>
    </w:lvl>
    <w:lvl w:ilvl="3" w:tplc="3BB8629E">
      <w:numFmt w:val="bullet"/>
      <w:lvlText w:val="•"/>
      <w:lvlJc w:val="left"/>
      <w:pPr>
        <w:ind w:left="3279" w:hanging="351"/>
      </w:pPr>
      <w:rPr>
        <w:rFonts w:hint="default"/>
        <w:lang w:eastAsia="en-US" w:bidi="ar-SA"/>
      </w:rPr>
    </w:lvl>
    <w:lvl w:ilvl="4" w:tplc="C3D0B6D4">
      <w:numFmt w:val="bullet"/>
      <w:lvlText w:val="•"/>
      <w:lvlJc w:val="left"/>
      <w:pPr>
        <w:ind w:left="4393" w:hanging="351"/>
      </w:pPr>
      <w:rPr>
        <w:rFonts w:hint="default"/>
        <w:lang w:eastAsia="en-US" w:bidi="ar-SA"/>
      </w:rPr>
    </w:lvl>
    <w:lvl w:ilvl="5" w:tplc="87BA5C38">
      <w:numFmt w:val="bullet"/>
      <w:lvlText w:val="•"/>
      <w:lvlJc w:val="left"/>
      <w:pPr>
        <w:ind w:left="5506" w:hanging="351"/>
      </w:pPr>
      <w:rPr>
        <w:rFonts w:hint="default"/>
        <w:lang w:eastAsia="en-US" w:bidi="ar-SA"/>
      </w:rPr>
    </w:lvl>
    <w:lvl w:ilvl="6" w:tplc="53AA1742">
      <w:numFmt w:val="bullet"/>
      <w:lvlText w:val="•"/>
      <w:lvlJc w:val="left"/>
      <w:pPr>
        <w:ind w:left="6619" w:hanging="351"/>
      </w:pPr>
      <w:rPr>
        <w:rFonts w:hint="default"/>
        <w:lang w:eastAsia="en-US" w:bidi="ar-SA"/>
      </w:rPr>
    </w:lvl>
    <w:lvl w:ilvl="7" w:tplc="9F60D17E">
      <w:numFmt w:val="bullet"/>
      <w:lvlText w:val="•"/>
      <w:lvlJc w:val="left"/>
      <w:pPr>
        <w:ind w:left="7733" w:hanging="351"/>
      </w:pPr>
      <w:rPr>
        <w:rFonts w:hint="default"/>
        <w:lang w:eastAsia="en-US" w:bidi="ar-SA"/>
      </w:rPr>
    </w:lvl>
    <w:lvl w:ilvl="8" w:tplc="6908D5FA">
      <w:numFmt w:val="bullet"/>
      <w:lvlText w:val="•"/>
      <w:lvlJc w:val="left"/>
      <w:pPr>
        <w:ind w:left="8846" w:hanging="351"/>
      </w:pPr>
      <w:rPr>
        <w:rFonts w:hint="default"/>
        <w:lang w:eastAsia="en-US" w:bidi="ar-SA"/>
      </w:rPr>
    </w:lvl>
  </w:abstractNum>
  <w:abstractNum w:abstractNumId="36">
    <w:nsid w:val="7B7D32A0"/>
    <w:multiLevelType w:val="hybridMultilevel"/>
    <w:tmpl w:val="CD4A1CA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C1C115A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29"/>
  </w:num>
  <w:num w:numId="3">
    <w:abstractNumId w:val="20"/>
  </w:num>
  <w:num w:numId="4">
    <w:abstractNumId w:val="19"/>
  </w:num>
  <w:num w:numId="5">
    <w:abstractNumId w:val="28"/>
  </w:num>
  <w:num w:numId="6">
    <w:abstractNumId w:val="31"/>
  </w:num>
  <w:num w:numId="7">
    <w:abstractNumId w:val="13"/>
  </w:num>
  <w:num w:numId="8">
    <w:abstractNumId w:val="9"/>
  </w:num>
  <w:num w:numId="9">
    <w:abstractNumId w:val="30"/>
  </w:num>
  <w:num w:numId="10">
    <w:abstractNumId w:val="34"/>
  </w:num>
  <w:num w:numId="11">
    <w:abstractNumId w:val="36"/>
  </w:num>
  <w:num w:numId="12">
    <w:abstractNumId w:val="15"/>
  </w:num>
  <w:num w:numId="13">
    <w:abstractNumId w:val="11"/>
  </w:num>
  <w:num w:numId="14">
    <w:abstractNumId w:val="18"/>
  </w:num>
  <w:num w:numId="15">
    <w:abstractNumId w:val="5"/>
  </w:num>
  <w:num w:numId="16">
    <w:abstractNumId w:val="0"/>
  </w:num>
  <w:num w:numId="17">
    <w:abstractNumId w:val="26"/>
  </w:num>
  <w:num w:numId="18">
    <w:abstractNumId w:val="33"/>
  </w:num>
  <w:num w:numId="19">
    <w:abstractNumId w:val="23"/>
  </w:num>
  <w:num w:numId="20">
    <w:abstractNumId w:val="3"/>
  </w:num>
  <w:num w:numId="21">
    <w:abstractNumId w:val="35"/>
  </w:num>
  <w:num w:numId="22">
    <w:abstractNumId w:val="16"/>
  </w:num>
  <w:num w:numId="23">
    <w:abstractNumId w:val="1"/>
  </w:num>
  <w:num w:numId="24">
    <w:abstractNumId w:val="17"/>
  </w:num>
  <w:num w:numId="25">
    <w:abstractNumId w:val="10"/>
  </w:num>
  <w:num w:numId="26">
    <w:abstractNumId w:val="32"/>
  </w:num>
  <w:num w:numId="27">
    <w:abstractNumId w:val="21"/>
  </w:num>
  <w:num w:numId="28">
    <w:abstractNumId w:val="12"/>
  </w:num>
  <w:num w:numId="29">
    <w:abstractNumId w:val="8"/>
  </w:num>
  <w:num w:numId="30">
    <w:abstractNumId w:val="27"/>
  </w:num>
  <w:num w:numId="31">
    <w:abstractNumId w:val="37"/>
  </w:num>
  <w:num w:numId="32">
    <w:abstractNumId w:val="7"/>
  </w:num>
  <w:num w:numId="33">
    <w:abstractNumId w:val="14"/>
  </w:num>
  <w:num w:numId="34">
    <w:abstractNumId w:val="25"/>
  </w:num>
  <w:num w:numId="35">
    <w:abstractNumId w:val="24"/>
  </w:num>
  <w:num w:numId="36">
    <w:abstractNumId w:val="22"/>
  </w:num>
  <w:num w:numId="37">
    <w:abstractNumId w:val="4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36"/>
    <w:rsid w:val="00030B2F"/>
    <w:rsid w:val="000316B5"/>
    <w:rsid w:val="00041179"/>
    <w:rsid w:val="00050E3B"/>
    <w:rsid w:val="00054B9A"/>
    <w:rsid w:val="000633E9"/>
    <w:rsid w:val="00097D3A"/>
    <w:rsid w:val="000D37C9"/>
    <w:rsid w:val="000D5527"/>
    <w:rsid w:val="000F2C51"/>
    <w:rsid w:val="00104A7D"/>
    <w:rsid w:val="001249EC"/>
    <w:rsid w:val="00140EF4"/>
    <w:rsid w:val="001431C4"/>
    <w:rsid w:val="00171292"/>
    <w:rsid w:val="00172BFC"/>
    <w:rsid w:val="001A3EFE"/>
    <w:rsid w:val="001D57FC"/>
    <w:rsid w:val="001D5DF0"/>
    <w:rsid w:val="001E11BD"/>
    <w:rsid w:val="001F0E10"/>
    <w:rsid w:val="002546FD"/>
    <w:rsid w:val="002702A5"/>
    <w:rsid w:val="002B13F3"/>
    <w:rsid w:val="002C7DE1"/>
    <w:rsid w:val="002D60C6"/>
    <w:rsid w:val="002E289D"/>
    <w:rsid w:val="003221A2"/>
    <w:rsid w:val="003378F3"/>
    <w:rsid w:val="003666B4"/>
    <w:rsid w:val="003769A9"/>
    <w:rsid w:val="003A225C"/>
    <w:rsid w:val="003A589E"/>
    <w:rsid w:val="003B1DB4"/>
    <w:rsid w:val="003B433B"/>
    <w:rsid w:val="003B6FBF"/>
    <w:rsid w:val="003E170E"/>
    <w:rsid w:val="003E3DE8"/>
    <w:rsid w:val="004502EC"/>
    <w:rsid w:val="00470228"/>
    <w:rsid w:val="004814B2"/>
    <w:rsid w:val="00486AF7"/>
    <w:rsid w:val="004909F6"/>
    <w:rsid w:val="004A32A1"/>
    <w:rsid w:val="004B7D08"/>
    <w:rsid w:val="004E78D3"/>
    <w:rsid w:val="004F42E1"/>
    <w:rsid w:val="004F46DB"/>
    <w:rsid w:val="0050261F"/>
    <w:rsid w:val="005262C6"/>
    <w:rsid w:val="0054309D"/>
    <w:rsid w:val="00546C60"/>
    <w:rsid w:val="005815B2"/>
    <w:rsid w:val="00584C5F"/>
    <w:rsid w:val="005931AF"/>
    <w:rsid w:val="005F432C"/>
    <w:rsid w:val="005F6B36"/>
    <w:rsid w:val="00600DCD"/>
    <w:rsid w:val="006322CA"/>
    <w:rsid w:val="006333A1"/>
    <w:rsid w:val="0065092C"/>
    <w:rsid w:val="0066729D"/>
    <w:rsid w:val="006D277E"/>
    <w:rsid w:val="006E4D02"/>
    <w:rsid w:val="006F119D"/>
    <w:rsid w:val="007078F8"/>
    <w:rsid w:val="00710F24"/>
    <w:rsid w:val="00721F99"/>
    <w:rsid w:val="007409BB"/>
    <w:rsid w:val="00744494"/>
    <w:rsid w:val="0075163F"/>
    <w:rsid w:val="00756E25"/>
    <w:rsid w:val="00757054"/>
    <w:rsid w:val="007606B4"/>
    <w:rsid w:val="007A110F"/>
    <w:rsid w:val="007A37C2"/>
    <w:rsid w:val="007D22DB"/>
    <w:rsid w:val="008079D0"/>
    <w:rsid w:val="008125D4"/>
    <w:rsid w:val="00843DCD"/>
    <w:rsid w:val="00847F2C"/>
    <w:rsid w:val="00876A15"/>
    <w:rsid w:val="00885DA3"/>
    <w:rsid w:val="0088658D"/>
    <w:rsid w:val="00892D21"/>
    <w:rsid w:val="008978D5"/>
    <w:rsid w:val="008A7AAB"/>
    <w:rsid w:val="008B508B"/>
    <w:rsid w:val="008B76ED"/>
    <w:rsid w:val="008B7FDD"/>
    <w:rsid w:val="008D1893"/>
    <w:rsid w:val="008D7341"/>
    <w:rsid w:val="009058E8"/>
    <w:rsid w:val="00955351"/>
    <w:rsid w:val="0099757F"/>
    <w:rsid w:val="009A4DFC"/>
    <w:rsid w:val="009F62BE"/>
    <w:rsid w:val="00A341E4"/>
    <w:rsid w:val="00A51CC4"/>
    <w:rsid w:val="00AB3269"/>
    <w:rsid w:val="00AD1F2D"/>
    <w:rsid w:val="00B05A10"/>
    <w:rsid w:val="00B16642"/>
    <w:rsid w:val="00B27267"/>
    <w:rsid w:val="00B40974"/>
    <w:rsid w:val="00B439C4"/>
    <w:rsid w:val="00B52706"/>
    <w:rsid w:val="00B550F3"/>
    <w:rsid w:val="00B56CAF"/>
    <w:rsid w:val="00B64584"/>
    <w:rsid w:val="00B66871"/>
    <w:rsid w:val="00B727F1"/>
    <w:rsid w:val="00B7455B"/>
    <w:rsid w:val="00B9140C"/>
    <w:rsid w:val="00BA7C2C"/>
    <w:rsid w:val="00BB0FD1"/>
    <w:rsid w:val="00BC5507"/>
    <w:rsid w:val="00BE006C"/>
    <w:rsid w:val="00C219E2"/>
    <w:rsid w:val="00C666C2"/>
    <w:rsid w:val="00C9087D"/>
    <w:rsid w:val="00CA2B06"/>
    <w:rsid w:val="00CB1137"/>
    <w:rsid w:val="00CC3B37"/>
    <w:rsid w:val="00CD380E"/>
    <w:rsid w:val="00D019AC"/>
    <w:rsid w:val="00D026A7"/>
    <w:rsid w:val="00D0385F"/>
    <w:rsid w:val="00D03BA2"/>
    <w:rsid w:val="00D055C7"/>
    <w:rsid w:val="00D17878"/>
    <w:rsid w:val="00D27A87"/>
    <w:rsid w:val="00D515FB"/>
    <w:rsid w:val="00D626E4"/>
    <w:rsid w:val="00D6686A"/>
    <w:rsid w:val="00DB5AE4"/>
    <w:rsid w:val="00DC7769"/>
    <w:rsid w:val="00DD3790"/>
    <w:rsid w:val="00DE11BD"/>
    <w:rsid w:val="00DF3D93"/>
    <w:rsid w:val="00E0796C"/>
    <w:rsid w:val="00E13B52"/>
    <w:rsid w:val="00E2298A"/>
    <w:rsid w:val="00E30285"/>
    <w:rsid w:val="00E34652"/>
    <w:rsid w:val="00E40450"/>
    <w:rsid w:val="00EA2DA5"/>
    <w:rsid w:val="00EB4C4C"/>
    <w:rsid w:val="00ED22B6"/>
    <w:rsid w:val="00EF674F"/>
    <w:rsid w:val="00F177A2"/>
    <w:rsid w:val="00F359FF"/>
    <w:rsid w:val="00F402EF"/>
    <w:rsid w:val="00F71710"/>
    <w:rsid w:val="00F850C1"/>
    <w:rsid w:val="00F90CDF"/>
    <w:rsid w:val="00F9382E"/>
    <w:rsid w:val="00FA022F"/>
    <w:rsid w:val="00FA3D41"/>
    <w:rsid w:val="00FA5112"/>
    <w:rsid w:val="00FE6FDF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C72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2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BF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2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BF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2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Nabavke</dc:creator>
  <cp:lastModifiedBy>Sekretar</cp:lastModifiedBy>
  <cp:revision>104</cp:revision>
  <cp:lastPrinted>2023-02-14T10:58:00Z</cp:lastPrinted>
  <dcterms:created xsi:type="dcterms:W3CDTF">2022-11-17T09:15:00Z</dcterms:created>
  <dcterms:modified xsi:type="dcterms:W3CDTF">2023-03-02T08:43:00Z</dcterms:modified>
</cp:coreProperties>
</file>